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11"/>
      </w:tblGrid>
      <w:tr w:rsidR="00172204" w:rsidRPr="00F23D5B" w:rsidTr="00172204">
        <w:trPr>
          <w:trHeight w:val="3405"/>
        </w:trPr>
        <w:tc>
          <w:tcPr>
            <w:tcW w:w="5211" w:type="dxa"/>
          </w:tcPr>
          <w:p w:rsidR="00172204" w:rsidRPr="00F23D5B" w:rsidRDefault="00172204" w:rsidP="00172204"/>
          <w:p w:rsidR="00172204" w:rsidRPr="00F23D5B" w:rsidRDefault="00172204" w:rsidP="00172204">
            <w:pPr>
              <w:shd w:val="clear" w:color="auto" w:fill="FFFFFF"/>
              <w:jc w:val="center"/>
              <w:rPr>
                <w:b/>
                <w:sz w:val="28"/>
              </w:rPr>
            </w:pPr>
            <w:r w:rsidRPr="00F23D5B">
              <w:rPr>
                <w:b/>
                <w:sz w:val="28"/>
              </w:rPr>
              <w:t>АДМИНИСТРАЦИЯ</w:t>
            </w:r>
          </w:p>
          <w:p w:rsidR="00172204" w:rsidRPr="00F23D5B" w:rsidRDefault="00172204" w:rsidP="00172204">
            <w:pPr>
              <w:shd w:val="clear" w:color="auto" w:fill="FFFFFF"/>
              <w:jc w:val="center"/>
              <w:rPr>
                <w:b/>
                <w:sz w:val="28"/>
              </w:rPr>
            </w:pPr>
            <w:r w:rsidRPr="00F23D5B">
              <w:rPr>
                <w:b/>
                <w:sz w:val="28"/>
              </w:rPr>
              <w:t>МУНИЦИПАЛЬНОГО</w:t>
            </w:r>
          </w:p>
          <w:p w:rsidR="00172204" w:rsidRPr="00F23D5B" w:rsidRDefault="00172204" w:rsidP="00172204">
            <w:pPr>
              <w:shd w:val="clear" w:color="auto" w:fill="FFFFFF"/>
              <w:jc w:val="center"/>
              <w:rPr>
                <w:b/>
                <w:sz w:val="28"/>
              </w:rPr>
            </w:pPr>
            <w:r w:rsidRPr="00F23D5B">
              <w:rPr>
                <w:b/>
                <w:sz w:val="28"/>
              </w:rPr>
              <w:t>ОБРАЗОВАНИЯ</w:t>
            </w:r>
          </w:p>
          <w:p w:rsidR="00172204" w:rsidRPr="00F23D5B" w:rsidRDefault="00172204" w:rsidP="00172204">
            <w:pPr>
              <w:shd w:val="clear" w:color="auto" w:fill="FFFFFF"/>
              <w:jc w:val="center"/>
              <w:rPr>
                <w:b/>
                <w:sz w:val="28"/>
              </w:rPr>
            </w:pPr>
            <w:r w:rsidRPr="00F23D5B">
              <w:rPr>
                <w:b/>
                <w:sz w:val="28"/>
              </w:rPr>
              <w:t>СОЛЬ-ИЛЕЦКИЙ</w:t>
            </w:r>
          </w:p>
          <w:p w:rsidR="00172204" w:rsidRPr="00F23D5B" w:rsidRDefault="00172204" w:rsidP="00172204">
            <w:pPr>
              <w:shd w:val="clear" w:color="auto" w:fill="FFFFFF"/>
              <w:jc w:val="center"/>
              <w:rPr>
                <w:b/>
                <w:sz w:val="28"/>
              </w:rPr>
            </w:pPr>
            <w:r w:rsidRPr="00F23D5B">
              <w:rPr>
                <w:b/>
                <w:sz w:val="28"/>
              </w:rPr>
              <w:t>ГОРОДСКОЙ ОКРУГ</w:t>
            </w:r>
          </w:p>
          <w:p w:rsidR="00172204" w:rsidRPr="00F23D5B" w:rsidRDefault="00172204" w:rsidP="00172204">
            <w:pPr>
              <w:shd w:val="clear" w:color="auto" w:fill="FFFFFF"/>
              <w:jc w:val="center"/>
              <w:rPr>
                <w:b/>
                <w:sz w:val="28"/>
              </w:rPr>
            </w:pPr>
            <w:r w:rsidRPr="00F23D5B">
              <w:rPr>
                <w:b/>
                <w:sz w:val="28"/>
              </w:rPr>
              <w:t>ОРЕНБУРГСКОЙ  ОБЛАСТИ</w:t>
            </w:r>
          </w:p>
          <w:p w:rsidR="00172204" w:rsidRPr="00F23D5B" w:rsidRDefault="00172204" w:rsidP="00172204">
            <w:pPr>
              <w:shd w:val="clear" w:color="auto" w:fill="FFFFFF"/>
              <w:jc w:val="center"/>
              <w:rPr>
                <w:b/>
                <w:sz w:val="28"/>
              </w:rPr>
            </w:pPr>
            <w:r w:rsidRPr="00F23D5B">
              <w:rPr>
                <w:b/>
                <w:sz w:val="28"/>
              </w:rPr>
              <w:t>П О С Т А Н О В Л Е Н И Е</w:t>
            </w:r>
          </w:p>
          <w:p w:rsidR="00172204" w:rsidRPr="00F23D5B" w:rsidRDefault="00172204" w:rsidP="00172204">
            <w:pPr>
              <w:shd w:val="clear" w:color="auto" w:fill="FFFFFF"/>
              <w:jc w:val="center"/>
              <w:rPr>
                <w:b/>
                <w:sz w:val="28"/>
              </w:rPr>
            </w:pPr>
          </w:p>
          <w:p w:rsidR="00172204" w:rsidRPr="00F23D5B" w:rsidRDefault="000B6096" w:rsidP="00172204">
            <w:pPr>
              <w:shd w:val="clear" w:color="auto" w:fill="FFFFFF"/>
              <w:jc w:val="center"/>
              <w:rPr>
                <w:sz w:val="28"/>
              </w:rPr>
            </w:pPr>
            <w:r>
              <w:rPr>
                <w:sz w:val="28"/>
              </w:rPr>
              <w:t>___________</w:t>
            </w:r>
            <w:r w:rsidR="00172204" w:rsidRPr="00F23D5B">
              <w:rPr>
                <w:sz w:val="28"/>
              </w:rPr>
              <w:t>201</w:t>
            </w:r>
            <w:r w:rsidR="00F30DE0">
              <w:rPr>
                <w:sz w:val="28"/>
              </w:rPr>
              <w:t>8</w:t>
            </w:r>
            <w:r w:rsidR="00172204" w:rsidRPr="00F23D5B">
              <w:rPr>
                <w:sz w:val="28"/>
              </w:rPr>
              <w:t xml:space="preserve">  № </w:t>
            </w:r>
            <w:r>
              <w:rPr>
                <w:sz w:val="28"/>
              </w:rPr>
              <w:t>________</w:t>
            </w:r>
          </w:p>
          <w:p w:rsidR="00172204" w:rsidRPr="00F23D5B" w:rsidRDefault="00172204" w:rsidP="00172204">
            <w:pPr>
              <w:ind w:left="753"/>
            </w:pPr>
          </w:p>
        </w:tc>
      </w:tr>
    </w:tbl>
    <w:p w:rsidR="00AC2F51" w:rsidRPr="00AC2F51" w:rsidRDefault="00AC2F51" w:rsidP="00AC2F51">
      <w:pPr>
        <w:pStyle w:val="1"/>
        <w:spacing w:line="276" w:lineRule="auto"/>
        <w:jc w:val="left"/>
        <w:rPr>
          <w:bCs/>
          <w:szCs w:val="28"/>
        </w:rPr>
      </w:pPr>
      <w:r w:rsidRPr="00AC2F51">
        <w:rPr>
          <w:szCs w:val="28"/>
        </w:rPr>
        <w:t xml:space="preserve">Об утверждении </w:t>
      </w:r>
      <w:r w:rsidRPr="00AC2F51">
        <w:rPr>
          <w:bCs/>
          <w:szCs w:val="28"/>
        </w:rPr>
        <w:t xml:space="preserve">Административного регламента                               </w:t>
      </w:r>
    </w:p>
    <w:p w:rsidR="000B6096" w:rsidRDefault="000B6096" w:rsidP="00AC2F51">
      <w:pPr>
        <w:pStyle w:val="1"/>
        <w:spacing w:line="276" w:lineRule="auto"/>
        <w:jc w:val="left"/>
        <w:rPr>
          <w:bCs/>
          <w:szCs w:val="28"/>
        </w:rPr>
      </w:pPr>
      <w:r>
        <w:rPr>
          <w:bCs/>
          <w:szCs w:val="28"/>
        </w:rPr>
        <w:t>по предоставлению муниципальной услуги</w:t>
      </w:r>
    </w:p>
    <w:p w:rsidR="00AC2F51" w:rsidRPr="00AC2F51" w:rsidRDefault="00AC2F51" w:rsidP="00AC2F51">
      <w:pPr>
        <w:pStyle w:val="1"/>
        <w:spacing w:line="276" w:lineRule="auto"/>
        <w:jc w:val="left"/>
        <w:rPr>
          <w:bCs/>
          <w:szCs w:val="28"/>
        </w:rPr>
      </w:pPr>
      <w:r w:rsidRPr="00AC2F51">
        <w:rPr>
          <w:bCs/>
          <w:szCs w:val="28"/>
        </w:rPr>
        <w:t>администраци</w:t>
      </w:r>
      <w:bookmarkStart w:id="0" w:name="_GoBack"/>
      <w:bookmarkEnd w:id="0"/>
      <w:r w:rsidRPr="00AC2F51">
        <w:rPr>
          <w:bCs/>
          <w:szCs w:val="28"/>
        </w:rPr>
        <w:t xml:space="preserve">и муниципального образования </w:t>
      </w:r>
    </w:p>
    <w:p w:rsidR="00AC2F51" w:rsidRPr="00AC2F51" w:rsidRDefault="00AC2F51" w:rsidP="00AC2F51">
      <w:pPr>
        <w:pStyle w:val="1"/>
        <w:spacing w:line="276" w:lineRule="auto"/>
        <w:jc w:val="left"/>
        <w:rPr>
          <w:bCs/>
          <w:szCs w:val="28"/>
        </w:rPr>
      </w:pPr>
      <w:r w:rsidRPr="00AC2F51">
        <w:rPr>
          <w:bCs/>
          <w:szCs w:val="28"/>
        </w:rPr>
        <w:t xml:space="preserve">Соль-Илецкий городской округ  </w:t>
      </w:r>
    </w:p>
    <w:p w:rsidR="00AC2F51" w:rsidRPr="00AC2F51" w:rsidRDefault="00AC2F51" w:rsidP="00AC2F51">
      <w:pPr>
        <w:pStyle w:val="1"/>
        <w:spacing w:line="276" w:lineRule="auto"/>
        <w:jc w:val="left"/>
        <w:rPr>
          <w:szCs w:val="28"/>
        </w:rPr>
      </w:pPr>
      <w:r w:rsidRPr="00AC2F51">
        <w:rPr>
          <w:bCs/>
          <w:szCs w:val="28"/>
        </w:rPr>
        <w:t>«</w:t>
      </w:r>
      <w:r w:rsidRPr="00AC2F51">
        <w:rPr>
          <w:szCs w:val="28"/>
        </w:rPr>
        <w:t xml:space="preserve">Выдача разрешений на установку </w:t>
      </w:r>
    </w:p>
    <w:p w:rsidR="00AC2F51" w:rsidRDefault="00AC2F51" w:rsidP="000B6096">
      <w:pPr>
        <w:pStyle w:val="1"/>
        <w:spacing w:line="276" w:lineRule="auto"/>
        <w:jc w:val="left"/>
        <w:rPr>
          <w:szCs w:val="28"/>
        </w:rPr>
      </w:pPr>
      <w:r w:rsidRPr="00AC2F51">
        <w:rPr>
          <w:szCs w:val="28"/>
        </w:rPr>
        <w:t>и экс</w:t>
      </w:r>
      <w:r w:rsidR="000B6096">
        <w:rPr>
          <w:szCs w:val="28"/>
        </w:rPr>
        <w:t>плуатацию рекламных конструкций»</w:t>
      </w:r>
    </w:p>
    <w:p w:rsidR="000B6096" w:rsidRPr="000B6096" w:rsidRDefault="000B6096" w:rsidP="000B6096"/>
    <w:p w:rsidR="000B6096" w:rsidRDefault="00AC2F51" w:rsidP="000B6096">
      <w:pPr>
        <w:pStyle w:val="ConsPlusNormal"/>
        <w:spacing w:line="360" w:lineRule="auto"/>
        <w:jc w:val="both"/>
        <w:rPr>
          <w:rFonts w:ascii="Times New Roman" w:hAnsi="Times New Roman" w:cs="Times New Roman"/>
          <w:sz w:val="28"/>
          <w:szCs w:val="28"/>
        </w:rPr>
      </w:pPr>
      <w:r w:rsidRPr="00AC2F51">
        <w:rPr>
          <w:rFonts w:ascii="Times New Roman" w:hAnsi="Times New Roman" w:cs="Times New Roman"/>
          <w:sz w:val="28"/>
          <w:szCs w:val="28"/>
        </w:rPr>
        <w:t>В соответствии с Федеральным законом от 27.07</w:t>
      </w:r>
      <w:r>
        <w:rPr>
          <w:rFonts w:ascii="Times New Roman" w:hAnsi="Times New Roman" w:cs="Times New Roman"/>
          <w:sz w:val="28"/>
          <w:szCs w:val="28"/>
        </w:rPr>
        <w:t xml:space="preserve">.2010 г. № 210-ФЗ </w:t>
      </w:r>
      <w:r w:rsidRPr="00AC2F51">
        <w:rPr>
          <w:rFonts w:ascii="Times New Roman" w:hAnsi="Times New Roman" w:cs="Times New Roman"/>
          <w:sz w:val="28"/>
          <w:szCs w:val="28"/>
        </w:rPr>
        <w:t>«Об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w:t>
      </w:r>
      <w:r w:rsidR="000B6096">
        <w:rPr>
          <w:rFonts w:ascii="Times New Roman" w:hAnsi="Times New Roman" w:cs="Times New Roman"/>
          <w:sz w:val="28"/>
          <w:szCs w:val="28"/>
        </w:rPr>
        <w:t xml:space="preserve"> 13.03.2006 № 38-ФЗ «О рекламе»</w:t>
      </w:r>
      <w:r w:rsidR="00593058" w:rsidRPr="00015A04">
        <w:rPr>
          <w:rFonts w:ascii="Times New Roman" w:hAnsi="Times New Roman" w:cs="Times New Roman"/>
          <w:sz w:val="28"/>
          <w:szCs w:val="28"/>
        </w:rPr>
        <w:t>, Федерального закона от 27.07.2010г. № 210-ФЗ «Об организации предоставления государственных и мун</w:t>
      </w:r>
      <w:r w:rsidR="00593058">
        <w:rPr>
          <w:rFonts w:ascii="Times New Roman" w:hAnsi="Times New Roman" w:cs="Times New Roman"/>
          <w:sz w:val="28"/>
          <w:szCs w:val="28"/>
        </w:rPr>
        <w:t xml:space="preserve">иципальных услуг», </w:t>
      </w:r>
      <w:r w:rsidR="000B6096">
        <w:rPr>
          <w:rFonts w:ascii="Times New Roman" w:hAnsi="Times New Roman" w:cs="Times New Roman"/>
          <w:sz w:val="28"/>
          <w:szCs w:val="28"/>
        </w:rPr>
        <w:t>ст.</w:t>
      </w:r>
      <w:r w:rsidR="000B6096" w:rsidRPr="00015A04">
        <w:rPr>
          <w:rFonts w:ascii="Times New Roman" w:hAnsi="Times New Roman" w:cs="Times New Roman"/>
          <w:sz w:val="28"/>
          <w:szCs w:val="28"/>
        </w:rPr>
        <w:t xml:space="preserve"> 30 Устава муниципального образования Соль-Илецкий городской округ Оренбургской области</w:t>
      </w:r>
      <w:r w:rsidR="000B6096">
        <w:rPr>
          <w:rFonts w:ascii="Times New Roman" w:hAnsi="Times New Roman" w:cs="Times New Roman"/>
          <w:sz w:val="28"/>
          <w:szCs w:val="28"/>
        </w:rPr>
        <w:t xml:space="preserve">, </w:t>
      </w:r>
      <w:r w:rsidR="00593058">
        <w:rPr>
          <w:rFonts w:ascii="Times New Roman" w:hAnsi="Times New Roman" w:cs="Times New Roman"/>
          <w:sz w:val="28"/>
          <w:szCs w:val="28"/>
        </w:rPr>
        <w:t>постановлением</w:t>
      </w:r>
      <w:r w:rsidR="00593058" w:rsidRPr="00015A04">
        <w:rPr>
          <w:rFonts w:ascii="Times New Roman" w:hAnsi="Times New Roman" w:cs="Times New Roman"/>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593058">
        <w:rPr>
          <w:rFonts w:ascii="Times New Roman" w:hAnsi="Times New Roman" w:cs="Times New Roman"/>
          <w:sz w:val="28"/>
          <w:szCs w:val="28"/>
        </w:rPr>
        <w:t>»,</w:t>
      </w:r>
      <w:r w:rsidRPr="00AC2F51">
        <w:rPr>
          <w:rFonts w:ascii="Times New Roman" w:hAnsi="Times New Roman" w:cs="Times New Roman"/>
          <w:sz w:val="28"/>
          <w:szCs w:val="28"/>
        </w:rPr>
        <w:t xml:space="preserve"> постановляю:</w:t>
      </w:r>
    </w:p>
    <w:p w:rsidR="000B6096" w:rsidRDefault="00593058" w:rsidP="000B6096">
      <w:pPr>
        <w:pStyle w:val="ConsPlusNormal"/>
        <w:spacing w:line="360" w:lineRule="auto"/>
        <w:jc w:val="both"/>
        <w:rPr>
          <w:rFonts w:ascii="Times New Roman" w:hAnsi="Times New Roman" w:cs="Times New Roman"/>
          <w:sz w:val="28"/>
          <w:szCs w:val="28"/>
        </w:rPr>
      </w:pPr>
      <w:r w:rsidRPr="000B6096">
        <w:rPr>
          <w:rFonts w:ascii="Times New Roman" w:hAnsi="Times New Roman" w:cs="Times New Roman"/>
          <w:sz w:val="28"/>
          <w:szCs w:val="28"/>
        </w:rPr>
        <w:t xml:space="preserve">1. </w:t>
      </w:r>
      <w:r w:rsidR="000B6096" w:rsidRPr="000B6096">
        <w:rPr>
          <w:rFonts w:ascii="Times New Roman" w:hAnsi="Times New Roman" w:cs="Times New Roman"/>
          <w:sz w:val="28"/>
          <w:szCs w:val="28"/>
        </w:rPr>
        <w:t>Утвердить административный регламент по предоставлению муниципальной услуги администрации муниципального образования Соль-Илецкий городской округ «Выдача разрешений на установку и эксплуатацию рекламных конструкций»</w:t>
      </w:r>
      <w:r w:rsidR="003C07F5">
        <w:rPr>
          <w:rFonts w:ascii="Times New Roman" w:hAnsi="Times New Roman" w:cs="Times New Roman"/>
          <w:sz w:val="28"/>
          <w:szCs w:val="28"/>
        </w:rPr>
        <w:t xml:space="preserve"> (Приложение)</w:t>
      </w:r>
      <w:r w:rsidR="000B6096" w:rsidRPr="000B6096">
        <w:rPr>
          <w:rFonts w:ascii="Times New Roman" w:hAnsi="Times New Roman" w:cs="Times New Roman"/>
          <w:sz w:val="28"/>
          <w:szCs w:val="28"/>
        </w:rPr>
        <w:t>.</w:t>
      </w:r>
    </w:p>
    <w:p w:rsidR="000B6096" w:rsidRPr="000B6096" w:rsidRDefault="000B6096" w:rsidP="000B6096">
      <w:pPr>
        <w:pStyle w:val="ConsPlusNormal"/>
        <w:spacing w:line="360" w:lineRule="auto"/>
        <w:jc w:val="both"/>
        <w:rPr>
          <w:rFonts w:ascii="Times New Roman" w:hAnsi="Times New Roman" w:cs="Times New Roman"/>
          <w:sz w:val="28"/>
          <w:szCs w:val="28"/>
        </w:rPr>
      </w:pPr>
      <w:r w:rsidRPr="000B6096">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Соль-Илецкий городской округ от 13.05.2016 </w:t>
      </w:r>
      <w:r w:rsidRPr="000B6096">
        <w:rPr>
          <w:rFonts w:ascii="Times New Roman" w:hAnsi="Times New Roman" w:cs="Times New Roman"/>
          <w:sz w:val="28"/>
          <w:szCs w:val="28"/>
        </w:rPr>
        <w:lastRenderedPageBreak/>
        <w:t>№1439-п</w:t>
      </w:r>
      <w:r w:rsidR="000A2F10">
        <w:rPr>
          <w:rFonts w:ascii="Times New Roman" w:hAnsi="Times New Roman" w:cs="Times New Roman"/>
          <w:sz w:val="28"/>
          <w:szCs w:val="28"/>
        </w:rPr>
        <w:t xml:space="preserve"> (в ред. постановления администрации муниципального образования Соль-Илецкий городской округ от 15.01.2018 №28-п)</w:t>
      </w:r>
      <w:r w:rsidRPr="000B6096">
        <w:rPr>
          <w:rFonts w:ascii="Times New Roman" w:hAnsi="Times New Roman" w:cs="Times New Roman"/>
          <w:sz w:val="28"/>
          <w:szCs w:val="28"/>
        </w:rPr>
        <w:t xml:space="preserve"> «Об утверждении </w:t>
      </w:r>
      <w:r w:rsidRPr="000B6096">
        <w:rPr>
          <w:rFonts w:ascii="Times New Roman" w:hAnsi="Times New Roman" w:cs="Times New Roman"/>
          <w:bCs/>
          <w:sz w:val="28"/>
          <w:szCs w:val="28"/>
        </w:rPr>
        <w:t>Административного регламента администрации муниципального образования Соль-Илецкий городской округ по предоставлению муниципальной услуги «</w:t>
      </w:r>
      <w:r w:rsidRPr="000B6096">
        <w:rPr>
          <w:rFonts w:ascii="Times New Roman" w:hAnsi="Times New Roman" w:cs="Times New Roman"/>
          <w:sz w:val="28"/>
          <w:szCs w:val="28"/>
        </w:rPr>
        <w:t>Выдача разрешений на установку и эксплуатацию рекламных конструкций на территории муниципального образования Соль-Илецкий городской округ, аннулирование таких разрешений, выдача предписаний одемонтаже самовольно установленных вновь рекламных конструкций на территории муниципального образования Соль-Илецкий  городской округ»</w:t>
      </w:r>
      <w:r w:rsidR="000A2F10">
        <w:rPr>
          <w:rFonts w:ascii="Times New Roman" w:hAnsi="Times New Roman" w:cs="Times New Roman"/>
          <w:sz w:val="28"/>
          <w:szCs w:val="28"/>
        </w:rPr>
        <w:t>.</w:t>
      </w:r>
    </w:p>
    <w:p w:rsidR="00593058" w:rsidRDefault="000A2F10" w:rsidP="00593058">
      <w:pPr>
        <w:tabs>
          <w:tab w:val="left" w:pos="567"/>
        </w:tabs>
        <w:autoSpaceDE w:val="0"/>
        <w:autoSpaceDN w:val="0"/>
        <w:adjustRightInd w:val="0"/>
        <w:spacing w:line="360" w:lineRule="auto"/>
        <w:ind w:firstLine="720"/>
        <w:jc w:val="both"/>
        <w:rPr>
          <w:sz w:val="28"/>
          <w:szCs w:val="28"/>
        </w:rPr>
      </w:pPr>
      <w:r>
        <w:rPr>
          <w:sz w:val="28"/>
          <w:szCs w:val="28"/>
        </w:rPr>
        <w:t>3</w:t>
      </w:r>
      <w:r w:rsidR="00593058" w:rsidRPr="00ED3003">
        <w:rPr>
          <w:sz w:val="28"/>
          <w:szCs w:val="28"/>
        </w:rPr>
        <w:t xml:space="preserve">. Настоящее </w:t>
      </w:r>
      <w:r w:rsidR="00593058">
        <w:rPr>
          <w:sz w:val="28"/>
          <w:szCs w:val="28"/>
        </w:rPr>
        <w:t>постановление подлежит включению</w:t>
      </w:r>
      <w:r w:rsidR="00593058" w:rsidRPr="00ED3003">
        <w:rPr>
          <w:sz w:val="28"/>
          <w:szCs w:val="28"/>
        </w:rPr>
        <w:t xml:space="preserve"> в областной регистр муниципальных нормативных правовых актов.</w:t>
      </w:r>
    </w:p>
    <w:p w:rsidR="00593058" w:rsidRPr="000258E2" w:rsidRDefault="000A2F10" w:rsidP="00593058">
      <w:pPr>
        <w:spacing w:line="360" w:lineRule="auto"/>
        <w:ind w:firstLine="720"/>
        <w:jc w:val="both"/>
        <w:rPr>
          <w:color w:val="000000"/>
          <w:sz w:val="28"/>
          <w:szCs w:val="28"/>
        </w:rPr>
      </w:pPr>
      <w:r>
        <w:rPr>
          <w:sz w:val="28"/>
          <w:szCs w:val="28"/>
        </w:rPr>
        <w:t>4</w:t>
      </w:r>
      <w:r w:rsidR="00593058" w:rsidRPr="00ED3003">
        <w:rPr>
          <w:sz w:val="28"/>
          <w:szCs w:val="28"/>
        </w:rPr>
        <w:t xml:space="preserve">. Контроль за  исполнением настоящего постановления возложить на </w:t>
      </w:r>
      <w:r w:rsidR="00593058">
        <w:rPr>
          <w:sz w:val="28"/>
          <w:szCs w:val="28"/>
        </w:rPr>
        <w:t xml:space="preserve">первого </w:t>
      </w:r>
      <w:r w:rsidR="00593058" w:rsidRPr="00ED3003">
        <w:rPr>
          <w:sz w:val="28"/>
          <w:szCs w:val="28"/>
        </w:rPr>
        <w:t>заместителя главы администрации городского округа</w:t>
      </w:r>
      <w:r w:rsidR="00593058">
        <w:rPr>
          <w:sz w:val="28"/>
          <w:szCs w:val="28"/>
        </w:rPr>
        <w:t xml:space="preserve"> – заместителя главы администрации городского округа </w:t>
      </w:r>
      <w:r w:rsidR="00593058" w:rsidRPr="00ED3003">
        <w:rPr>
          <w:sz w:val="28"/>
          <w:szCs w:val="28"/>
        </w:rPr>
        <w:t xml:space="preserve"> по строительству, транспорту, благоустройству и ЖКХ</w:t>
      </w:r>
      <w:r w:rsidR="00593058">
        <w:rPr>
          <w:sz w:val="28"/>
          <w:szCs w:val="28"/>
        </w:rPr>
        <w:t>Вдовкина В.П.</w:t>
      </w:r>
    </w:p>
    <w:p w:rsidR="00593058" w:rsidRPr="007E2DEE" w:rsidRDefault="000A2F10" w:rsidP="00593058">
      <w:pPr>
        <w:spacing w:line="360" w:lineRule="auto"/>
        <w:ind w:firstLine="720"/>
        <w:jc w:val="both"/>
        <w:rPr>
          <w:sz w:val="28"/>
          <w:szCs w:val="28"/>
        </w:rPr>
      </w:pPr>
      <w:r>
        <w:rPr>
          <w:sz w:val="28"/>
          <w:szCs w:val="28"/>
        </w:rPr>
        <w:t>5</w:t>
      </w:r>
      <w:r w:rsidR="00593058" w:rsidRPr="00ED3003">
        <w:rPr>
          <w:sz w:val="28"/>
          <w:szCs w:val="28"/>
        </w:rPr>
        <w:t>.Постановление вступает в силу</w:t>
      </w:r>
      <w:r w:rsidR="00593058">
        <w:rPr>
          <w:sz w:val="28"/>
          <w:szCs w:val="28"/>
        </w:rPr>
        <w:t xml:space="preserve"> после его официального опубликования(обнародования).</w:t>
      </w:r>
    </w:p>
    <w:p w:rsidR="00172204" w:rsidRDefault="00172204" w:rsidP="00172204">
      <w:pPr>
        <w:rPr>
          <w:sz w:val="28"/>
        </w:rPr>
      </w:pPr>
    </w:p>
    <w:p w:rsidR="0013565E" w:rsidRDefault="0013565E" w:rsidP="00172204">
      <w:pPr>
        <w:rPr>
          <w:sz w:val="28"/>
        </w:rPr>
      </w:pPr>
    </w:p>
    <w:p w:rsidR="00172204" w:rsidRPr="00ED3003" w:rsidRDefault="00172204" w:rsidP="00172204">
      <w:pPr>
        <w:rPr>
          <w:sz w:val="28"/>
        </w:rPr>
      </w:pPr>
      <w:r w:rsidRPr="00ED3003">
        <w:rPr>
          <w:sz w:val="28"/>
        </w:rPr>
        <w:t>Глава муниципального образования</w:t>
      </w:r>
    </w:p>
    <w:p w:rsidR="00172204" w:rsidRDefault="00172204" w:rsidP="00172204">
      <w:pPr>
        <w:rPr>
          <w:sz w:val="28"/>
        </w:rPr>
      </w:pPr>
      <w:r w:rsidRPr="00ED3003">
        <w:rPr>
          <w:sz w:val="28"/>
        </w:rPr>
        <w:t>Соль-Илецкий городской округ</w:t>
      </w:r>
      <w:r w:rsidRPr="00ED3003">
        <w:rPr>
          <w:sz w:val="28"/>
        </w:rPr>
        <w:tab/>
      </w:r>
      <w:r>
        <w:rPr>
          <w:sz w:val="28"/>
        </w:rPr>
        <w:t xml:space="preserve">  А.А. Кузьмин</w:t>
      </w:r>
    </w:p>
    <w:p w:rsidR="00172204" w:rsidRDefault="00172204" w:rsidP="00172204">
      <w:pPr>
        <w:rPr>
          <w:sz w:val="28"/>
        </w:rPr>
      </w:pPr>
    </w:p>
    <w:p w:rsidR="00172204" w:rsidRPr="004A1BE3" w:rsidRDefault="00172204" w:rsidP="00172204">
      <w:pPr>
        <w:tabs>
          <w:tab w:val="left" w:pos="2792"/>
        </w:tabs>
        <w:rPr>
          <w:sz w:val="28"/>
        </w:rPr>
      </w:pPr>
      <w:r w:rsidRPr="004A1BE3">
        <w:rPr>
          <w:sz w:val="28"/>
        </w:rPr>
        <w:t xml:space="preserve">Верно </w:t>
      </w:r>
      <w:r>
        <w:rPr>
          <w:sz w:val="28"/>
        </w:rPr>
        <w:tab/>
      </w:r>
    </w:p>
    <w:p w:rsidR="00172204" w:rsidRPr="004A1BE3" w:rsidRDefault="00172204" w:rsidP="00172204">
      <w:pPr>
        <w:tabs>
          <w:tab w:val="left" w:pos="7016"/>
        </w:tabs>
        <w:rPr>
          <w:sz w:val="28"/>
        </w:rPr>
      </w:pPr>
      <w:r w:rsidRPr="004A1BE3">
        <w:rPr>
          <w:sz w:val="28"/>
        </w:rPr>
        <w:t>Ведущий специалист</w:t>
      </w:r>
    </w:p>
    <w:p w:rsidR="00172204" w:rsidRDefault="00172204" w:rsidP="00172204">
      <w:pPr>
        <w:tabs>
          <w:tab w:val="left" w:pos="7016"/>
        </w:tabs>
        <w:rPr>
          <w:sz w:val="28"/>
        </w:rPr>
      </w:pPr>
      <w:r>
        <w:rPr>
          <w:sz w:val="28"/>
        </w:rPr>
        <w:t>организационного отделаЕ.В.</w:t>
      </w:r>
      <w:r w:rsidRPr="004A1BE3">
        <w:rPr>
          <w:sz w:val="28"/>
        </w:rPr>
        <w:t>Телушкина</w:t>
      </w:r>
    </w:p>
    <w:p w:rsidR="00172204" w:rsidRDefault="00172204" w:rsidP="00172204">
      <w:pPr>
        <w:tabs>
          <w:tab w:val="left" w:pos="7016"/>
        </w:tabs>
        <w:rPr>
          <w:sz w:val="28"/>
        </w:rPr>
      </w:pPr>
    </w:p>
    <w:p w:rsidR="00F30DE0" w:rsidRDefault="00F30DE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172204" w:rsidRDefault="00172204" w:rsidP="00172204">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172204" w:rsidRDefault="00172204" w:rsidP="00172204">
      <w:pPr>
        <w:widowControl w:val="0"/>
        <w:overflowPunct w:val="0"/>
        <w:autoSpaceDE w:val="0"/>
        <w:autoSpaceDN w:val="0"/>
        <w:adjustRightInd w:val="0"/>
        <w:spacing w:line="242" w:lineRule="auto"/>
        <w:ind w:firstLine="4536"/>
        <w:rPr>
          <w:sz w:val="28"/>
          <w:szCs w:val="28"/>
        </w:rPr>
      </w:pPr>
      <w:r>
        <w:rPr>
          <w:sz w:val="28"/>
          <w:szCs w:val="28"/>
        </w:rPr>
        <w:lastRenderedPageBreak/>
        <w:t>П</w:t>
      </w:r>
      <w:r w:rsidRPr="00545BE4">
        <w:rPr>
          <w:sz w:val="28"/>
          <w:szCs w:val="28"/>
        </w:rPr>
        <w:t xml:space="preserve">риложение </w:t>
      </w:r>
      <w:r>
        <w:rPr>
          <w:sz w:val="28"/>
          <w:szCs w:val="28"/>
        </w:rPr>
        <w:t xml:space="preserve"> к постановлению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администрации Соль-Илецкого</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 xml:space="preserve">городского округа                                                </w:t>
      </w:r>
    </w:p>
    <w:p w:rsidR="00172204" w:rsidRDefault="00172204" w:rsidP="00172204">
      <w:pPr>
        <w:tabs>
          <w:tab w:val="left" w:pos="5103"/>
        </w:tabs>
        <w:autoSpaceDE w:val="0"/>
        <w:autoSpaceDN w:val="0"/>
        <w:adjustRightInd w:val="0"/>
        <w:ind w:firstLine="4536"/>
        <w:rPr>
          <w:b/>
          <w:bCs/>
        </w:rPr>
      </w:pPr>
      <w:r>
        <w:rPr>
          <w:sz w:val="28"/>
          <w:szCs w:val="28"/>
        </w:rPr>
        <w:t>от _________201</w:t>
      </w:r>
      <w:r w:rsidR="00F30DE0">
        <w:rPr>
          <w:sz w:val="28"/>
          <w:szCs w:val="28"/>
        </w:rPr>
        <w:t>8</w:t>
      </w:r>
      <w:r>
        <w:rPr>
          <w:sz w:val="28"/>
          <w:szCs w:val="28"/>
        </w:rPr>
        <w:t xml:space="preserve"> № _________</w:t>
      </w:r>
    </w:p>
    <w:p w:rsidR="00172204" w:rsidRDefault="00172204" w:rsidP="00172204">
      <w:pPr>
        <w:autoSpaceDE w:val="0"/>
        <w:autoSpaceDN w:val="0"/>
        <w:adjustRightInd w:val="0"/>
        <w:jc w:val="center"/>
        <w:rPr>
          <w:b/>
          <w:bCs/>
        </w:rPr>
      </w:pPr>
    </w:p>
    <w:p w:rsidR="00172204" w:rsidRDefault="00172204" w:rsidP="00172204">
      <w:pPr>
        <w:pStyle w:val="1"/>
        <w:ind w:right="-63"/>
        <w:rPr>
          <w:szCs w:val="28"/>
        </w:rPr>
      </w:pPr>
    </w:p>
    <w:p w:rsidR="00172204" w:rsidRDefault="00172204" w:rsidP="00172204">
      <w:pPr>
        <w:pStyle w:val="1"/>
        <w:ind w:right="-63"/>
        <w:rPr>
          <w:szCs w:val="28"/>
        </w:rPr>
      </w:pPr>
      <w:r>
        <w:rPr>
          <w:szCs w:val="28"/>
        </w:rPr>
        <w:t>Административный регламент</w:t>
      </w:r>
    </w:p>
    <w:p w:rsidR="00172204" w:rsidRDefault="00172204" w:rsidP="00172204">
      <w:pPr>
        <w:pStyle w:val="1"/>
        <w:rPr>
          <w:szCs w:val="28"/>
        </w:rPr>
      </w:pPr>
      <w:r>
        <w:rPr>
          <w:szCs w:val="28"/>
        </w:rPr>
        <w:t xml:space="preserve">предоставления муниципальной услуги </w:t>
      </w:r>
    </w:p>
    <w:p w:rsidR="00172204" w:rsidRDefault="00172204" w:rsidP="00172204">
      <w:pPr>
        <w:pStyle w:val="1"/>
        <w:rPr>
          <w:szCs w:val="28"/>
        </w:rPr>
      </w:pPr>
      <w:r>
        <w:rPr>
          <w:szCs w:val="28"/>
        </w:rPr>
        <w:t xml:space="preserve">«Выдача разрешения на установку и эксплуатацию рекламной конструкции» </w:t>
      </w:r>
    </w:p>
    <w:p w:rsidR="00172204" w:rsidRDefault="00172204" w:rsidP="00172204">
      <w:pPr>
        <w:autoSpaceDE w:val="0"/>
        <w:autoSpaceDN w:val="0"/>
        <w:adjustRightInd w:val="0"/>
        <w:ind w:firstLine="709"/>
        <w:jc w:val="center"/>
        <w:rPr>
          <w:sz w:val="28"/>
          <w:szCs w:val="28"/>
        </w:rPr>
      </w:pPr>
    </w:p>
    <w:p w:rsidR="00172204" w:rsidRDefault="00172204" w:rsidP="00172204">
      <w:pPr>
        <w:autoSpaceDE w:val="0"/>
        <w:autoSpaceDN w:val="0"/>
        <w:adjustRightInd w:val="0"/>
        <w:ind w:firstLine="709"/>
        <w:jc w:val="center"/>
        <w:rPr>
          <w:sz w:val="28"/>
          <w:szCs w:val="28"/>
        </w:rPr>
      </w:pPr>
    </w:p>
    <w:p w:rsidR="00172204" w:rsidRDefault="00172204" w:rsidP="00172204">
      <w:pPr>
        <w:jc w:val="center"/>
        <w:rPr>
          <w:b/>
          <w:sz w:val="28"/>
          <w:szCs w:val="28"/>
        </w:rPr>
      </w:pPr>
      <w:r>
        <w:rPr>
          <w:b/>
          <w:sz w:val="28"/>
          <w:szCs w:val="28"/>
          <w:lang w:val="en-US"/>
        </w:rPr>
        <w:t>I</w:t>
      </w:r>
      <w:r>
        <w:rPr>
          <w:b/>
          <w:sz w:val="28"/>
          <w:szCs w:val="28"/>
        </w:rPr>
        <w:t>. Общие положения</w:t>
      </w:r>
    </w:p>
    <w:p w:rsidR="00172204" w:rsidRDefault="00172204" w:rsidP="00172204">
      <w:pPr>
        <w:autoSpaceDE w:val="0"/>
        <w:autoSpaceDN w:val="0"/>
        <w:adjustRightInd w:val="0"/>
        <w:ind w:right="-63" w:firstLine="709"/>
        <w:jc w:val="center"/>
        <w:rPr>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autoSpaceDE w:val="0"/>
        <w:autoSpaceDN w:val="0"/>
        <w:adjustRightInd w:val="0"/>
        <w:ind w:firstLine="540"/>
        <w:jc w:val="both"/>
        <w:rPr>
          <w:sz w:val="28"/>
          <w:szCs w:val="28"/>
        </w:rPr>
      </w:pPr>
      <w:r>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172204" w:rsidRDefault="00172204" w:rsidP="00172204">
      <w:pPr>
        <w:rPr>
          <w:b/>
          <w:sz w:val="28"/>
          <w:szCs w:val="28"/>
        </w:rPr>
      </w:pPr>
    </w:p>
    <w:p w:rsidR="00172204" w:rsidRDefault="00172204" w:rsidP="00172204">
      <w:pPr>
        <w:ind w:firstLine="709"/>
        <w:jc w:val="center"/>
        <w:rPr>
          <w:b/>
          <w:sz w:val="28"/>
          <w:szCs w:val="28"/>
        </w:rPr>
      </w:pPr>
      <w:r>
        <w:rPr>
          <w:b/>
          <w:sz w:val="28"/>
          <w:szCs w:val="28"/>
        </w:rPr>
        <w:t>Круг заявителей</w:t>
      </w:r>
    </w:p>
    <w:p w:rsidR="00172204" w:rsidRDefault="00172204" w:rsidP="00172204">
      <w:pPr>
        <w:ind w:firstLine="709"/>
        <w:jc w:val="center"/>
        <w:rPr>
          <w:b/>
          <w:sz w:val="28"/>
          <w:szCs w:val="28"/>
        </w:rPr>
      </w:pPr>
    </w:p>
    <w:p w:rsidR="00172204" w:rsidRDefault="00172204" w:rsidP="00172204">
      <w:pPr>
        <w:ind w:firstLine="709"/>
        <w:jc w:val="both"/>
        <w:rPr>
          <w:sz w:val="28"/>
          <w:szCs w:val="28"/>
        </w:rPr>
      </w:pPr>
      <w:r>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172204" w:rsidRDefault="00172204" w:rsidP="00172204">
      <w:pPr>
        <w:rPr>
          <w:sz w:val="28"/>
          <w:szCs w:val="28"/>
        </w:rPr>
      </w:pPr>
    </w:p>
    <w:p w:rsidR="00172204" w:rsidRDefault="00172204" w:rsidP="00172204">
      <w:pPr>
        <w:rPr>
          <w:sz w:val="28"/>
          <w:szCs w:val="28"/>
        </w:rPr>
      </w:pPr>
    </w:p>
    <w:p w:rsidR="00172204" w:rsidRDefault="00172204" w:rsidP="00172204">
      <w:pPr>
        <w:ind w:firstLine="540"/>
        <w:rPr>
          <w:b/>
          <w:sz w:val="28"/>
          <w:szCs w:val="28"/>
        </w:rPr>
      </w:pPr>
      <w:r>
        <w:rPr>
          <w:b/>
          <w:sz w:val="28"/>
          <w:szCs w:val="28"/>
        </w:rPr>
        <w:t>Требования к порядку информирования о предоставлении муниципальной услуги</w:t>
      </w:r>
    </w:p>
    <w:p w:rsidR="00172204" w:rsidRDefault="00172204" w:rsidP="00172204">
      <w:pPr>
        <w:ind w:firstLine="540"/>
        <w:rPr>
          <w:sz w:val="28"/>
          <w:szCs w:val="28"/>
        </w:rPr>
      </w:pPr>
    </w:p>
    <w:p w:rsidR="00230339" w:rsidRPr="0008077E" w:rsidRDefault="00230339" w:rsidP="00230339">
      <w:pPr>
        <w:widowControl w:val="0"/>
        <w:overflowPunct w:val="0"/>
        <w:autoSpaceDE w:val="0"/>
        <w:autoSpaceDN w:val="0"/>
        <w:adjustRightInd w:val="0"/>
        <w:jc w:val="both"/>
        <w:rPr>
          <w:sz w:val="28"/>
          <w:szCs w:val="28"/>
        </w:rPr>
      </w:pPr>
      <w:r w:rsidRPr="00D75EC4">
        <w:rPr>
          <w:sz w:val="28"/>
          <w:szCs w:val="28"/>
        </w:rPr>
        <w:t xml:space="preserve">3. Наименование органа местного самоуправления: </w:t>
      </w:r>
      <w:r>
        <w:rPr>
          <w:sz w:val="28"/>
          <w:szCs w:val="28"/>
        </w:rPr>
        <w:t>Администрация муниципального образования Соль-Илецкий городской округ Оренбургской области</w:t>
      </w:r>
      <w:r w:rsidRPr="0008077E">
        <w:rPr>
          <w:sz w:val="28"/>
          <w:szCs w:val="28"/>
        </w:rPr>
        <w:t xml:space="preserve">. </w:t>
      </w:r>
    </w:p>
    <w:p w:rsidR="00230339" w:rsidRPr="0008077E" w:rsidRDefault="00230339" w:rsidP="00230339">
      <w:pPr>
        <w:widowControl w:val="0"/>
        <w:overflowPunct w:val="0"/>
        <w:autoSpaceDE w:val="0"/>
        <w:autoSpaceDN w:val="0"/>
        <w:adjustRightInd w:val="0"/>
        <w:ind w:left="560"/>
        <w:jc w:val="both"/>
        <w:rPr>
          <w:sz w:val="28"/>
          <w:szCs w:val="28"/>
        </w:rPr>
      </w:pPr>
      <w:r w:rsidRPr="0008077E">
        <w:rPr>
          <w:sz w:val="28"/>
          <w:szCs w:val="28"/>
        </w:rPr>
        <w:t>Почтовый ад</w:t>
      </w:r>
      <w:r>
        <w:rPr>
          <w:sz w:val="28"/>
          <w:szCs w:val="28"/>
        </w:rPr>
        <w:t>рес: 461500, Оренбургская область, г. Соль-Илецк, ул. Карла Маркса, д.6, каб.37</w:t>
      </w:r>
      <w:r w:rsidRPr="0008077E">
        <w:rPr>
          <w:sz w:val="28"/>
          <w:szCs w:val="28"/>
        </w:rPr>
        <w:t xml:space="preserve">. </w:t>
      </w:r>
    </w:p>
    <w:p w:rsidR="00230339" w:rsidRPr="0008077E" w:rsidRDefault="00230339" w:rsidP="00230339">
      <w:pPr>
        <w:widowControl w:val="0"/>
        <w:autoSpaceDE w:val="0"/>
        <w:autoSpaceDN w:val="0"/>
        <w:adjustRightInd w:val="0"/>
        <w:spacing w:line="58" w:lineRule="exact"/>
        <w:rPr>
          <w:sz w:val="28"/>
          <w:szCs w:val="28"/>
        </w:rPr>
      </w:pPr>
    </w:p>
    <w:p w:rsidR="00230339"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Адрес электронной почты органа местного самоуправл</w:t>
      </w:r>
      <w:r>
        <w:rPr>
          <w:sz w:val="28"/>
          <w:szCs w:val="28"/>
        </w:rPr>
        <w:t>ения:si</w:t>
      </w:r>
      <w:r w:rsidRPr="0008077E">
        <w:rPr>
          <w:sz w:val="28"/>
          <w:szCs w:val="28"/>
        </w:rPr>
        <w:t>@</w:t>
      </w:r>
      <w:r>
        <w:rPr>
          <w:sz w:val="28"/>
          <w:szCs w:val="28"/>
        </w:rPr>
        <w:t>mail</w:t>
      </w:r>
      <w:r w:rsidRPr="0008077E">
        <w:rPr>
          <w:sz w:val="28"/>
          <w:szCs w:val="28"/>
        </w:rPr>
        <w:t>.</w:t>
      </w:r>
      <w:r>
        <w:rPr>
          <w:sz w:val="28"/>
          <w:szCs w:val="28"/>
        </w:rPr>
        <w:t>orb</w:t>
      </w:r>
      <w:r w:rsidRPr="0008077E">
        <w:rPr>
          <w:sz w:val="28"/>
          <w:szCs w:val="28"/>
        </w:rPr>
        <w:t>.</w:t>
      </w:r>
      <w:r>
        <w:rPr>
          <w:sz w:val="28"/>
          <w:szCs w:val="28"/>
        </w:rPr>
        <w:t>ru</w:t>
      </w:r>
      <w:r w:rsidRPr="00545BE4">
        <w:rPr>
          <w:sz w:val="28"/>
          <w:szCs w:val="28"/>
        </w:rPr>
        <w:t>. Адрес официального сайта органа местного</w:t>
      </w:r>
      <w:r>
        <w:rPr>
          <w:sz w:val="28"/>
          <w:szCs w:val="28"/>
        </w:rPr>
        <w:t xml:space="preserve"> самоуправления:http</w:t>
      </w:r>
      <w:r w:rsidRPr="0008077E">
        <w:rPr>
          <w:sz w:val="28"/>
          <w:szCs w:val="28"/>
        </w:rPr>
        <w:t>://</w:t>
      </w:r>
      <w:r>
        <w:rPr>
          <w:sz w:val="28"/>
          <w:szCs w:val="28"/>
        </w:rPr>
        <w:t>soliletsk</w:t>
      </w:r>
      <w:r w:rsidRPr="0008077E">
        <w:rPr>
          <w:sz w:val="28"/>
          <w:szCs w:val="28"/>
        </w:rPr>
        <w:t>.</w:t>
      </w:r>
      <w:r>
        <w:rPr>
          <w:sz w:val="28"/>
          <w:szCs w:val="28"/>
        </w:rPr>
        <w:t>ru</w:t>
      </w:r>
      <w:r w:rsidRPr="00545BE4">
        <w:rPr>
          <w:sz w:val="28"/>
          <w:szCs w:val="28"/>
        </w:rPr>
        <w:t xml:space="preserve">. </w:t>
      </w:r>
    </w:p>
    <w:p w:rsidR="00230339" w:rsidRPr="00545BE4"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 xml:space="preserve">График работы органа местного самоуправления: </w:t>
      </w:r>
    </w:p>
    <w:p w:rsidR="00230339"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понедельник - </w:t>
      </w:r>
      <w:r>
        <w:rPr>
          <w:sz w:val="28"/>
          <w:szCs w:val="28"/>
        </w:rPr>
        <w:t>четверг: с 09:00 до 18:00ч.</w:t>
      </w:r>
    </w:p>
    <w:p w:rsidR="00230339" w:rsidRPr="00545BE4" w:rsidRDefault="00230339" w:rsidP="00230339">
      <w:pPr>
        <w:widowControl w:val="0"/>
        <w:overflowPunct w:val="0"/>
        <w:autoSpaceDE w:val="0"/>
        <w:autoSpaceDN w:val="0"/>
        <w:adjustRightInd w:val="0"/>
        <w:ind w:left="560"/>
        <w:jc w:val="both"/>
        <w:rPr>
          <w:sz w:val="28"/>
          <w:szCs w:val="28"/>
        </w:rPr>
      </w:pPr>
      <w:r>
        <w:rPr>
          <w:sz w:val="28"/>
          <w:szCs w:val="28"/>
        </w:rPr>
        <w:t>пятница: с 09:00 до 17:00ч.</w:t>
      </w:r>
    </w:p>
    <w:p w:rsidR="00230339" w:rsidRPr="00545BE4"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обеденный </w:t>
      </w:r>
      <w:r>
        <w:rPr>
          <w:sz w:val="28"/>
          <w:szCs w:val="28"/>
        </w:rPr>
        <w:t>перерыв: с 13:00 до 13:48 ч.</w:t>
      </w:r>
    </w:p>
    <w:p w:rsidR="00230339" w:rsidRDefault="00230339" w:rsidP="00230339">
      <w:pPr>
        <w:widowControl w:val="0"/>
        <w:overflowPunct w:val="0"/>
        <w:autoSpaceDE w:val="0"/>
        <w:autoSpaceDN w:val="0"/>
        <w:adjustRightInd w:val="0"/>
        <w:spacing w:line="239" w:lineRule="auto"/>
        <w:ind w:left="560"/>
        <w:jc w:val="both"/>
        <w:rPr>
          <w:sz w:val="28"/>
          <w:szCs w:val="28"/>
        </w:rPr>
      </w:pPr>
      <w:r w:rsidRPr="0008077E">
        <w:rPr>
          <w:sz w:val="28"/>
          <w:szCs w:val="28"/>
        </w:rPr>
        <w:t xml:space="preserve">суббота - воскресенье: выходные дни </w:t>
      </w:r>
    </w:p>
    <w:p w:rsidR="00230339" w:rsidRPr="00BF60ED" w:rsidRDefault="00230339" w:rsidP="00230339">
      <w:pPr>
        <w:ind w:firstLine="720"/>
        <w:jc w:val="both"/>
        <w:rPr>
          <w:sz w:val="28"/>
          <w:szCs w:val="28"/>
        </w:rPr>
      </w:pPr>
      <w:r>
        <w:rPr>
          <w:sz w:val="28"/>
          <w:szCs w:val="28"/>
        </w:rPr>
        <w:t>- отдел архитектуры,</w:t>
      </w:r>
      <w:r w:rsidRPr="00BF60ED">
        <w:rPr>
          <w:sz w:val="28"/>
          <w:szCs w:val="28"/>
        </w:rPr>
        <w:t xml:space="preserve"> градостроительства</w:t>
      </w:r>
      <w:r>
        <w:rPr>
          <w:sz w:val="28"/>
          <w:szCs w:val="28"/>
        </w:rPr>
        <w:t xml:space="preserve"> и земельных отношений</w:t>
      </w:r>
      <w:r w:rsidRPr="00BF60ED">
        <w:rPr>
          <w:sz w:val="28"/>
          <w:szCs w:val="28"/>
        </w:rPr>
        <w:t xml:space="preserve"> администрации Соль-Илецкого городского округа: 461500, г. Соль-Илецк, ул. Карла Маркса,6</w:t>
      </w:r>
      <w:r>
        <w:rPr>
          <w:sz w:val="28"/>
          <w:szCs w:val="28"/>
        </w:rPr>
        <w:t>, каб.8, тел.</w:t>
      </w:r>
      <w:r w:rsidRPr="00BF60ED">
        <w:rPr>
          <w:sz w:val="28"/>
          <w:szCs w:val="28"/>
        </w:rPr>
        <w:t>8(35336) 2-</w:t>
      </w:r>
      <w:r>
        <w:rPr>
          <w:sz w:val="28"/>
          <w:szCs w:val="28"/>
        </w:rPr>
        <w:t>50-36</w:t>
      </w:r>
      <w:r w:rsidRPr="00BF60ED">
        <w:rPr>
          <w:sz w:val="28"/>
          <w:szCs w:val="28"/>
        </w:rPr>
        <w:t>, 2-</w:t>
      </w:r>
      <w:r>
        <w:rPr>
          <w:sz w:val="28"/>
          <w:szCs w:val="28"/>
        </w:rPr>
        <w:t>70-83.</w:t>
      </w:r>
    </w:p>
    <w:p w:rsidR="00230339" w:rsidRDefault="00230339" w:rsidP="00230339">
      <w:pPr>
        <w:ind w:right="-1" w:firstLine="540"/>
        <w:contextualSpacing/>
        <w:jc w:val="both"/>
        <w:rPr>
          <w:sz w:val="28"/>
          <w:szCs w:val="28"/>
        </w:rPr>
      </w:pPr>
      <w:r w:rsidRPr="00BF60ED">
        <w:rPr>
          <w:sz w:val="28"/>
          <w:szCs w:val="28"/>
        </w:rPr>
        <w:t>График приема</w:t>
      </w:r>
      <w:r>
        <w:rPr>
          <w:sz w:val="28"/>
          <w:szCs w:val="28"/>
        </w:rPr>
        <w:t xml:space="preserve"> заявителей для консультирования</w:t>
      </w:r>
      <w:r w:rsidRPr="00BF60ED">
        <w:rPr>
          <w:sz w:val="28"/>
          <w:szCs w:val="28"/>
        </w:rPr>
        <w:t>: понедельник с 09:00 до 13:</w:t>
      </w:r>
      <w:r>
        <w:rPr>
          <w:sz w:val="28"/>
          <w:szCs w:val="28"/>
        </w:rPr>
        <w:t>0</w:t>
      </w:r>
      <w:r w:rsidRPr="00BF60ED">
        <w:rPr>
          <w:sz w:val="28"/>
          <w:szCs w:val="28"/>
        </w:rPr>
        <w:t xml:space="preserve">0, </w:t>
      </w:r>
      <w:r>
        <w:rPr>
          <w:sz w:val="28"/>
          <w:szCs w:val="28"/>
        </w:rPr>
        <w:t xml:space="preserve">обеденный перерыв с 13:00 до 13:48, </w:t>
      </w:r>
      <w:r w:rsidRPr="00BF60ED">
        <w:rPr>
          <w:sz w:val="28"/>
          <w:szCs w:val="28"/>
        </w:rPr>
        <w:t>неприемные и выходные дни: четверг, пятница, суббота, воскресенье;</w:t>
      </w:r>
    </w:p>
    <w:p w:rsidR="00230339" w:rsidRPr="00D75EC4" w:rsidRDefault="001A3F80" w:rsidP="00230339">
      <w:pPr>
        <w:pStyle w:val="ConsPlusNormal"/>
        <w:ind w:firstLine="540"/>
        <w:jc w:val="both"/>
        <w:rPr>
          <w:rFonts w:ascii="Times New Roman" w:hAnsi="Times New Roman" w:cs="Times New Roman"/>
          <w:sz w:val="28"/>
          <w:szCs w:val="28"/>
        </w:rPr>
      </w:pPr>
      <w:hyperlink r:id="rId8" w:history="1">
        <w:r w:rsidR="00230339" w:rsidRPr="00764CF1">
          <w:rPr>
            <w:rStyle w:val="a3"/>
            <w:sz w:val="28"/>
            <w:szCs w:val="28"/>
          </w:rPr>
          <w:t>http://soliletsk.ru</w:t>
        </w:r>
      </w:hyperlink>
      <w:r w:rsidR="00230339" w:rsidRPr="00D75EC4">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230339" w:rsidRPr="00087EAC">
        <w:rPr>
          <w:rFonts w:ascii="Times New Roman" w:hAnsi="Times New Roman" w:cs="Times New Roman"/>
          <w:sz w:val="28"/>
          <w:szCs w:val="28"/>
        </w:rPr>
        <w:t>администрации Соль-Илецкого городского округа</w:t>
      </w:r>
      <w:r w:rsidR="00230339"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Pr="00087EAC">
        <w:rPr>
          <w:rFonts w:ascii="Times New Roman" w:hAnsi="Times New Roman" w:cs="Times New Roman"/>
          <w:sz w:val="28"/>
          <w:szCs w:val="28"/>
        </w:rPr>
        <w:t>администрации Соль-Илецкого городского округа</w:t>
      </w:r>
      <w:r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Соглашениео взаимодействии) указывается на официальном </w:t>
      </w:r>
      <w:r>
        <w:rPr>
          <w:rFonts w:ascii="Times New Roman" w:hAnsi="Times New Roman" w:cs="Times New Roman"/>
          <w:sz w:val="28"/>
          <w:szCs w:val="28"/>
        </w:rPr>
        <w:t>сайте администрации Соль-Илецкого городского округа:</w:t>
      </w:r>
      <w:hyperlink r:id="rId9" w:history="1">
        <w:r w:rsidRPr="00764CF1">
          <w:rPr>
            <w:rStyle w:val="a3"/>
            <w:sz w:val="28"/>
            <w:szCs w:val="28"/>
          </w:rPr>
          <w:t>http://soliletsk.ru</w:t>
        </w:r>
      </w:hyperlink>
      <w:r>
        <w:rPr>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7. Информация </w:t>
      </w:r>
      <w:r w:rsidRPr="00D75EC4">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75EC4">
        <w:rPr>
          <w:rFonts w:ascii="Times New Roman" w:hAnsi="Times New Roman" w:cs="Times New Roman"/>
          <w:sz w:val="28"/>
          <w:szCs w:val="28"/>
        </w:rPr>
        <w:t xml:space="preserve">(при наличии соответствующего </w:t>
      </w:r>
      <w:r w:rsidRPr="00D75EC4">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D75EC4">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администрации Соль-Илецкого городского округа.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перечень документов, необходимых для получения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172204" w:rsidRDefault="00172204" w:rsidP="00172204">
      <w:pPr>
        <w:tabs>
          <w:tab w:val="left" w:pos="709"/>
        </w:tabs>
        <w:autoSpaceDE w:val="0"/>
        <w:autoSpaceDN w:val="0"/>
        <w:adjustRightInd w:val="0"/>
        <w:ind w:firstLine="540"/>
        <w:jc w:val="both"/>
        <w:rPr>
          <w:sz w:val="28"/>
          <w:szCs w:val="28"/>
          <w:lang w:eastAsia="en-US"/>
        </w:rPr>
      </w:pPr>
      <w:r>
        <w:rPr>
          <w:sz w:val="28"/>
          <w:szCs w:val="28"/>
        </w:rPr>
        <w:t>9. Информация о муниципальной услуге, в том числе о ходе ее предоставления, может быть получена по телефону, а также</w:t>
      </w:r>
      <w:r>
        <w:rPr>
          <w:sz w:val="28"/>
          <w:szCs w:val="28"/>
          <w:lang w:eastAsia="en-US"/>
        </w:rPr>
        <w:t xml:space="preserve"> в электронной формечерез «Единый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172204" w:rsidRDefault="00172204" w:rsidP="00172204">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172204" w:rsidRDefault="00172204" w:rsidP="00172204">
      <w:pPr>
        <w:widowControl w:val="0"/>
        <w:autoSpaceDE w:val="0"/>
        <w:autoSpaceDN w:val="0"/>
        <w:adjustRightInd w:val="0"/>
        <w:ind w:firstLine="540"/>
        <w:jc w:val="both"/>
        <w:rPr>
          <w:sz w:val="28"/>
          <w:szCs w:val="28"/>
        </w:rPr>
      </w:pPr>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Pr>
            <w:rStyle w:val="a3"/>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jc w:val="center"/>
        <w:rPr>
          <w:b/>
          <w:sz w:val="28"/>
          <w:szCs w:val="28"/>
        </w:rPr>
      </w:pPr>
      <w:r>
        <w:rPr>
          <w:b/>
          <w:sz w:val="28"/>
          <w:szCs w:val="28"/>
          <w:lang w:val="en-US"/>
        </w:rPr>
        <w:t>II</w:t>
      </w:r>
      <w:r>
        <w:rPr>
          <w:b/>
          <w:sz w:val="28"/>
          <w:szCs w:val="28"/>
        </w:rPr>
        <w:t>. Стандарт предоставления муниципальной услуги</w:t>
      </w:r>
    </w:p>
    <w:p w:rsidR="00172204" w:rsidRDefault="00172204" w:rsidP="00172204">
      <w:pPr>
        <w:jc w:val="center"/>
        <w:rPr>
          <w:b/>
          <w:sz w:val="28"/>
          <w:szCs w:val="28"/>
        </w:rPr>
      </w:pPr>
    </w:p>
    <w:p w:rsidR="00172204" w:rsidRDefault="00172204" w:rsidP="00172204">
      <w:pPr>
        <w:autoSpaceDE w:val="0"/>
        <w:autoSpaceDN w:val="0"/>
        <w:adjustRightInd w:val="0"/>
        <w:ind w:left="707" w:firstLine="709"/>
        <w:jc w:val="center"/>
        <w:rPr>
          <w:b/>
          <w:sz w:val="28"/>
          <w:szCs w:val="28"/>
        </w:rPr>
      </w:pPr>
      <w:r>
        <w:rPr>
          <w:b/>
          <w:sz w:val="28"/>
          <w:szCs w:val="28"/>
        </w:rPr>
        <w:t>Наименование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autoSpaceDE w:val="0"/>
        <w:autoSpaceDN w:val="0"/>
        <w:adjustRightInd w:val="0"/>
        <w:ind w:firstLine="709"/>
        <w:jc w:val="both"/>
        <w:rPr>
          <w:sz w:val="28"/>
          <w:szCs w:val="28"/>
        </w:rPr>
      </w:pPr>
      <w:r>
        <w:rPr>
          <w:sz w:val="28"/>
          <w:szCs w:val="28"/>
        </w:rPr>
        <w:t>10. Наименование муниципальной услуги «Выдача разрешения на установку и эксплуатацию рекламной конструкции».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 Муниципальная услуга носит заявительный порядок обращения.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172204" w:rsidRDefault="00172204" w:rsidP="00172204">
      <w:pPr>
        <w:pStyle w:val="ConsPlusNormal"/>
        <w:jc w:val="both"/>
        <w:rPr>
          <w:rFonts w:ascii="Times New Roman" w:hAnsi="Times New Roman" w:cs="Times New Roman"/>
          <w:sz w:val="28"/>
          <w:szCs w:val="28"/>
        </w:rPr>
      </w:pPr>
    </w:p>
    <w:p w:rsidR="00230339" w:rsidRPr="00D75EC4" w:rsidRDefault="00230339" w:rsidP="00230339">
      <w:pPr>
        <w:ind w:firstLine="709"/>
        <w:jc w:val="both"/>
        <w:rPr>
          <w:sz w:val="28"/>
          <w:szCs w:val="28"/>
        </w:rPr>
      </w:pPr>
      <w:r w:rsidRPr="00D75EC4">
        <w:rPr>
          <w:sz w:val="28"/>
          <w:szCs w:val="28"/>
        </w:rPr>
        <w:t xml:space="preserve">12. </w:t>
      </w:r>
      <w:r w:rsidR="005F785B" w:rsidRPr="00927604">
        <w:rPr>
          <w:sz w:val="28"/>
          <w:szCs w:val="28"/>
        </w:rPr>
        <w:t>Муниципальная услуга «Выдача разрешения на установку и эксплуатацию рекламной конструкции» в отношении рекламных конструкций, которые предполагается установить и эксплуатировать на территории муниципального образования» предоставляется</w:t>
      </w:r>
      <w:r>
        <w:rPr>
          <w:sz w:val="28"/>
          <w:szCs w:val="28"/>
        </w:rPr>
        <w:t xml:space="preserve">администрацией Соль-Илецкого городского округа </w:t>
      </w:r>
      <w:r w:rsidRPr="00D75EC4">
        <w:rPr>
          <w:sz w:val="28"/>
          <w:szCs w:val="28"/>
        </w:rPr>
        <w:t>(далее – орган местного самоуправления).</w:t>
      </w:r>
    </w:p>
    <w:p w:rsidR="00230339" w:rsidRPr="00D75EC4" w:rsidRDefault="00230339" w:rsidP="005F785B">
      <w:pPr>
        <w:ind w:firstLine="709"/>
        <w:jc w:val="both"/>
        <w:rPr>
          <w:rFonts w:eastAsiaTheme="minorHAnsi"/>
          <w:sz w:val="28"/>
          <w:szCs w:val="28"/>
          <w:lang w:eastAsia="en-US"/>
        </w:rPr>
      </w:pPr>
      <w:r w:rsidRPr="00D75EC4">
        <w:rPr>
          <w:sz w:val="28"/>
          <w:szCs w:val="28"/>
        </w:rPr>
        <w:t xml:space="preserve">13. </w:t>
      </w:r>
      <w:r w:rsidR="005F785B" w:rsidRPr="00927604">
        <w:rPr>
          <w:sz w:val="28"/>
          <w:szCs w:val="28"/>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005F785B" w:rsidRPr="00927604">
        <w:rPr>
          <w:sz w:val="28"/>
          <w:szCs w:val="28"/>
          <w:lang w:eastAsia="en-US"/>
        </w:rPr>
        <w:t xml:space="preserve">МФЦ (при наличии Соглашения </w:t>
      </w:r>
      <w:r w:rsidR="005F785B" w:rsidRPr="00927604">
        <w:rPr>
          <w:sz w:val="28"/>
          <w:szCs w:val="28"/>
        </w:rPr>
        <w:t>о взаимодействии</w:t>
      </w:r>
      <w:r w:rsidR="005F785B">
        <w:rPr>
          <w:sz w:val="28"/>
          <w:szCs w:val="28"/>
          <w:lang w:eastAsia="en-US"/>
        </w:rPr>
        <w:t>)</w:t>
      </w:r>
      <w:r w:rsidRPr="00D75EC4">
        <w:rPr>
          <w:rFonts w:eastAsiaTheme="minorHAnsi"/>
          <w:sz w:val="28"/>
          <w:szCs w:val="28"/>
          <w:lang w:eastAsia="en-US"/>
        </w:rPr>
        <w:t>.</w:t>
      </w:r>
    </w:p>
    <w:p w:rsidR="00230339" w:rsidRPr="00D75EC4" w:rsidRDefault="00230339" w:rsidP="005F785B">
      <w:pPr>
        <w:widowControl w:val="0"/>
        <w:autoSpaceDE w:val="0"/>
        <w:autoSpaceDN w:val="0"/>
        <w:adjustRightInd w:val="0"/>
        <w:ind w:firstLine="709"/>
        <w:rPr>
          <w:sz w:val="28"/>
          <w:szCs w:val="28"/>
        </w:rPr>
      </w:pPr>
      <w:r w:rsidRPr="00D75EC4">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w:t>
      </w:r>
      <w:r>
        <w:rPr>
          <w:sz w:val="28"/>
          <w:szCs w:val="28"/>
        </w:rPr>
        <w:t xml:space="preserve">специалистами </w:t>
      </w:r>
      <w:r w:rsidR="00A95C80">
        <w:rPr>
          <w:sz w:val="28"/>
          <w:szCs w:val="28"/>
        </w:rPr>
        <w:t>администрации МО Соль-Илецкий городской округ</w:t>
      </w:r>
      <w:r>
        <w:rPr>
          <w:sz w:val="28"/>
          <w:szCs w:val="28"/>
        </w:rPr>
        <w:t>, МФЦ.</w:t>
      </w:r>
    </w:p>
    <w:p w:rsidR="00230339" w:rsidRPr="00D75EC4" w:rsidRDefault="00230339" w:rsidP="00230339">
      <w:pPr>
        <w:pStyle w:val="ConsPlusNormal"/>
        <w:tabs>
          <w:tab w:val="left" w:pos="709"/>
        </w:tabs>
        <w:ind w:firstLine="709"/>
        <w:jc w:val="both"/>
        <w:rPr>
          <w:rFonts w:ascii="Times New Roman" w:hAnsi="Times New Roman" w:cs="Times New Roman"/>
          <w:sz w:val="28"/>
          <w:szCs w:val="28"/>
        </w:rPr>
      </w:pPr>
      <w:r w:rsidRPr="00D75EC4">
        <w:rPr>
          <w:rFonts w:ascii="Times New Roman" w:hAnsi="Times New Roman" w:cs="Times New Roman"/>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w:t>
      </w:r>
      <w:r w:rsidRPr="00D75EC4">
        <w:rPr>
          <w:rFonts w:ascii="Times New Roman" w:hAnsi="Times New Roman" w:cs="Times New Roman"/>
          <w:sz w:val="28"/>
          <w:szCs w:val="28"/>
        </w:rPr>
        <w:lastRenderedPageBreak/>
        <w:t>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ind w:firstLine="708"/>
        <w:jc w:val="both"/>
        <w:rPr>
          <w:sz w:val="28"/>
          <w:szCs w:val="28"/>
        </w:rPr>
      </w:pPr>
      <w:r>
        <w:rPr>
          <w:sz w:val="28"/>
          <w:szCs w:val="28"/>
        </w:rPr>
        <w:t xml:space="preserve"> 16. Результатом предоставления муниципальной услуги является:</w:t>
      </w:r>
    </w:p>
    <w:p w:rsidR="00172204" w:rsidRDefault="00172204" w:rsidP="00172204">
      <w:pPr>
        <w:autoSpaceDE w:val="0"/>
        <w:autoSpaceDN w:val="0"/>
        <w:adjustRightInd w:val="0"/>
        <w:ind w:firstLine="708"/>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8"/>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8"/>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widowControl w:val="0"/>
        <w:tabs>
          <w:tab w:val="left" w:pos="709"/>
        </w:tabs>
        <w:autoSpaceDE w:val="0"/>
        <w:autoSpaceDN w:val="0"/>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172204" w:rsidRDefault="00172204" w:rsidP="00172204">
      <w:pPr>
        <w:pStyle w:val="af4"/>
        <w:widowControl w:val="0"/>
        <w:autoSpaceDE w:val="0"/>
        <w:autoSpaceDN w:val="0"/>
        <w:ind w:left="0" w:firstLine="567"/>
        <w:jc w:val="both"/>
        <w:rPr>
          <w:sz w:val="28"/>
          <w:szCs w:val="28"/>
        </w:rPr>
      </w:pPr>
      <w:r>
        <w:rPr>
          <w:sz w:val="28"/>
          <w:szCs w:val="28"/>
        </w:rPr>
        <w:t>1) В случае подачи заявления в электронной форме через Портал:</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pStyle w:val="af4"/>
        <w:widowControl w:val="0"/>
        <w:numPr>
          <w:ilvl w:val="0"/>
          <w:numId w:val="2"/>
        </w:numPr>
        <w:tabs>
          <w:tab w:val="left" w:pos="0"/>
        </w:tabs>
        <w:autoSpaceDE w:val="0"/>
        <w:autoSpaceDN w:val="0"/>
        <w:jc w:val="both"/>
        <w:rPr>
          <w:sz w:val="28"/>
          <w:szCs w:val="28"/>
        </w:rPr>
      </w:pPr>
      <w:r>
        <w:rPr>
          <w:sz w:val="28"/>
          <w:szCs w:val="28"/>
        </w:rPr>
        <w:t>В случае подачи заявления через МФЦ (при наличии Соглашения):</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ind w:left="142"/>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widowControl w:val="0"/>
        <w:tabs>
          <w:tab w:val="left" w:pos="709"/>
        </w:tabs>
        <w:autoSpaceDE w:val="0"/>
        <w:autoSpaceDN w:val="0"/>
        <w:jc w:val="both"/>
        <w:rPr>
          <w:sz w:val="28"/>
          <w:szCs w:val="28"/>
        </w:rPr>
      </w:pPr>
      <w:r>
        <w:rPr>
          <w:sz w:val="28"/>
          <w:szCs w:val="28"/>
        </w:rPr>
        <w:tab/>
        <w:t>3) В случае подачи заявления лично в орган (организацию):</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72204" w:rsidRDefault="00172204" w:rsidP="00172204">
      <w:pPr>
        <w:autoSpaceDE w:val="0"/>
        <w:autoSpaceDN w:val="0"/>
        <w:adjustRightInd w:val="0"/>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ind w:firstLine="720"/>
        <w:jc w:val="both"/>
        <w:rPr>
          <w:sz w:val="28"/>
          <w:szCs w:val="28"/>
        </w:rPr>
      </w:pPr>
      <w:r>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172204" w:rsidRDefault="00172204" w:rsidP="00172204">
      <w:pPr>
        <w:ind w:firstLine="720"/>
        <w:jc w:val="both"/>
        <w:rPr>
          <w:sz w:val="28"/>
          <w:szCs w:val="28"/>
        </w:rPr>
      </w:pPr>
      <w:r>
        <w:rPr>
          <w:sz w:val="28"/>
          <w:szCs w:val="28"/>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172204" w:rsidRDefault="00172204" w:rsidP="00172204">
      <w:pPr>
        <w:ind w:firstLine="720"/>
        <w:jc w:val="both"/>
        <w:rPr>
          <w:sz w:val="28"/>
          <w:szCs w:val="28"/>
        </w:rPr>
      </w:pPr>
      <w:r>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172204" w:rsidRDefault="00172204" w:rsidP="00172204">
      <w:pPr>
        <w:ind w:firstLine="720"/>
        <w:jc w:val="both"/>
        <w:rPr>
          <w:sz w:val="28"/>
          <w:szCs w:val="28"/>
        </w:rPr>
      </w:pPr>
      <w:r>
        <w:rPr>
          <w:sz w:val="28"/>
          <w:szCs w:val="28"/>
        </w:rPr>
        <w:t xml:space="preserve">2) направления в орган местного самоуправления собственником или иным законным владельцем недвижимого имущества, к которому присоединена </w:t>
      </w:r>
      <w:r>
        <w:rPr>
          <w:sz w:val="28"/>
          <w:szCs w:val="28"/>
        </w:rPr>
        <w:lastRenderedPageBreak/>
        <w:t>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ind w:firstLine="720"/>
        <w:jc w:val="both"/>
        <w:rPr>
          <w:sz w:val="28"/>
          <w:szCs w:val="28"/>
        </w:rPr>
      </w:pPr>
      <w:r>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172204" w:rsidRDefault="00172204" w:rsidP="00172204">
      <w:pPr>
        <w:ind w:firstLine="720"/>
        <w:jc w:val="both"/>
        <w:rPr>
          <w:sz w:val="28"/>
          <w:szCs w:val="28"/>
        </w:rPr>
      </w:pPr>
      <w:r>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172204" w:rsidRDefault="00172204" w:rsidP="00172204">
      <w:pPr>
        <w:ind w:firstLine="709"/>
        <w:jc w:val="both"/>
        <w:rPr>
          <w:color w:val="000000"/>
          <w:sz w:val="28"/>
          <w:szCs w:val="28"/>
        </w:rPr>
      </w:pPr>
      <w:r>
        <w:rPr>
          <w:color w:val="000000"/>
          <w:sz w:val="28"/>
          <w:szCs w:val="28"/>
        </w:rPr>
        <w:t>2) в случае нарушения требований, установленных частью 9.3 статьи 19 Федерального закона от 13.03.2006 № 38-ФЗ «О рекламе».</w:t>
      </w:r>
    </w:p>
    <w:p w:rsidR="00172204" w:rsidRDefault="00172204" w:rsidP="00172204">
      <w:pPr>
        <w:ind w:firstLine="709"/>
        <w:jc w:val="both"/>
        <w:rPr>
          <w:sz w:val="28"/>
          <w:szCs w:val="28"/>
        </w:rPr>
      </w:pPr>
      <w:r>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172204" w:rsidRDefault="00172204" w:rsidP="00172204">
      <w:pPr>
        <w:ind w:firstLine="708"/>
        <w:jc w:val="both"/>
        <w:rPr>
          <w:sz w:val="28"/>
          <w:szCs w:val="28"/>
        </w:rPr>
      </w:pPr>
      <w:r>
        <w:rPr>
          <w:sz w:val="28"/>
          <w:szCs w:val="28"/>
        </w:rPr>
        <w:t xml:space="preserve"> Срок принятия решения о приостановлении предоставления муниципальной услуги.</w:t>
      </w:r>
    </w:p>
    <w:p w:rsidR="00172204" w:rsidRDefault="00172204" w:rsidP="00172204">
      <w:pPr>
        <w:ind w:firstLine="709"/>
        <w:jc w:val="both"/>
        <w:rPr>
          <w:sz w:val="28"/>
          <w:szCs w:val="28"/>
        </w:rPr>
      </w:pPr>
      <w:r>
        <w:rPr>
          <w:sz w:val="28"/>
          <w:szCs w:val="28"/>
        </w:rPr>
        <w:t>Основания для приостановления предоставления муниципальной услуги отсутствуют.</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2204" w:rsidRDefault="00172204" w:rsidP="00172204">
      <w:pPr>
        <w:ind w:firstLine="709"/>
        <w:jc w:val="both"/>
        <w:rPr>
          <w:sz w:val="28"/>
          <w:szCs w:val="28"/>
        </w:rPr>
      </w:pPr>
    </w:p>
    <w:p w:rsidR="00172204" w:rsidRDefault="00172204" w:rsidP="00172204">
      <w:pPr>
        <w:ind w:firstLine="709"/>
        <w:jc w:val="both"/>
        <w:rPr>
          <w:sz w:val="28"/>
          <w:szCs w:val="28"/>
        </w:rPr>
      </w:pPr>
      <w:r>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172204" w:rsidRDefault="00172204" w:rsidP="00172204">
      <w:pPr>
        <w:ind w:firstLine="709"/>
        <w:jc w:val="both"/>
        <w:rPr>
          <w:sz w:val="28"/>
          <w:szCs w:val="28"/>
        </w:rPr>
      </w:pPr>
      <w:r>
        <w:rPr>
          <w:sz w:val="28"/>
          <w:szCs w:val="28"/>
        </w:rPr>
        <w:t>Конституцией Российской Федерации («Российская газета», 25.12.1993, №237);</w:t>
      </w:r>
    </w:p>
    <w:p w:rsidR="00172204" w:rsidRDefault="00172204" w:rsidP="00172204">
      <w:pPr>
        <w:ind w:firstLine="709"/>
        <w:jc w:val="both"/>
        <w:rPr>
          <w:sz w:val="28"/>
          <w:szCs w:val="28"/>
        </w:rPr>
      </w:pPr>
      <w:r>
        <w:rPr>
          <w:sz w:val="28"/>
          <w:szCs w:val="28"/>
        </w:rPr>
        <w:t>Налоговым кодексом Российской Федерации (часть вторая) от 05.08.2000 №117-ФЗ («Собрание законодательства Российской Федерации», 07.08.2000, №32);</w:t>
      </w:r>
    </w:p>
    <w:p w:rsidR="00172204" w:rsidRDefault="00172204" w:rsidP="00172204">
      <w:pPr>
        <w:ind w:firstLine="709"/>
        <w:jc w:val="both"/>
        <w:rPr>
          <w:sz w:val="28"/>
          <w:szCs w:val="28"/>
        </w:rPr>
      </w:pPr>
      <w:r>
        <w:rPr>
          <w:sz w:val="28"/>
          <w:szCs w:val="28"/>
        </w:rPr>
        <w:t>Жилищным кодексом Российской Федерации от 29.12.2004 №188-ФЗ («Российская газета», 12.01.2005, №1);</w:t>
      </w:r>
    </w:p>
    <w:p w:rsidR="00172204" w:rsidRDefault="00172204" w:rsidP="00172204">
      <w:pPr>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(«Российская газета», 08.10.2003, №202)</w:t>
      </w:r>
    </w:p>
    <w:p w:rsidR="00172204" w:rsidRDefault="00172204" w:rsidP="00172204">
      <w:pPr>
        <w:ind w:firstLine="709"/>
        <w:jc w:val="both"/>
        <w:rPr>
          <w:sz w:val="28"/>
          <w:szCs w:val="28"/>
        </w:rPr>
      </w:pPr>
      <w:r>
        <w:rPr>
          <w:sz w:val="28"/>
          <w:szCs w:val="28"/>
        </w:rPr>
        <w:t>Федеральным законом от 13.03.2006 № 38-ФЗ «О рекламе» («Российская газета», 15.03.2006, №51);</w:t>
      </w:r>
    </w:p>
    <w:p w:rsidR="00172204" w:rsidRDefault="00172204" w:rsidP="00172204">
      <w:pPr>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30.07.2010, №168);</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Pr>
          <w:sz w:val="28"/>
          <w:szCs w:val="28"/>
        </w:rPr>
        <w:lastRenderedPageBreak/>
        <w:t>(Официальный интернет-портал правовой информации http://www.pravo.gov.ru, 20.07.2016, «Оренбуржье», № 89, 21.07.2016);</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Pr>
            <w:rStyle w:val="a3"/>
            <w:szCs w:val="28"/>
            <w:lang w:val="en-US"/>
          </w:rPr>
          <w:t>http</w:t>
        </w:r>
        <w:r>
          <w:rPr>
            <w:rStyle w:val="a3"/>
            <w:szCs w:val="28"/>
          </w:rPr>
          <w:t>://</w:t>
        </w:r>
        <w:r>
          <w:rPr>
            <w:rStyle w:val="a3"/>
            <w:szCs w:val="28"/>
            <w:lang w:val="en-US"/>
          </w:rPr>
          <w:t>www</w:t>
        </w:r>
        <w:r>
          <w:rPr>
            <w:rStyle w:val="a3"/>
            <w:szCs w:val="28"/>
          </w:rPr>
          <w:t>.</w:t>
        </w:r>
        <w:r>
          <w:rPr>
            <w:rStyle w:val="a3"/>
            <w:szCs w:val="28"/>
            <w:lang w:val="en-US"/>
          </w:rPr>
          <w:t>pravo</w:t>
        </w:r>
        <w:r>
          <w:rPr>
            <w:rStyle w:val="a3"/>
            <w:szCs w:val="28"/>
          </w:rPr>
          <w:t>.</w:t>
        </w:r>
        <w:r>
          <w:rPr>
            <w:rStyle w:val="a3"/>
            <w:szCs w:val="28"/>
            <w:lang w:val="en-US"/>
          </w:rPr>
          <w:t>gov</w:t>
        </w:r>
        <w:r>
          <w:rPr>
            <w:rStyle w:val="a3"/>
            <w:szCs w:val="28"/>
          </w:rPr>
          <w:t>.</w:t>
        </w:r>
        <w:r>
          <w:rPr>
            <w:rStyle w:val="a3"/>
            <w:szCs w:val="28"/>
            <w:lang w:val="en-US"/>
          </w:rPr>
          <w:t>ru</w:t>
        </w:r>
      </w:hyperlink>
      <w:r>
        <w:rPr>
          <w:sz w:val="28"/>
          <w:szCs w:val="28"/>
        </w:rPr>
        <w:t>, 29.01.2016);</w:t>
      </w:r>
    </w:p>
    <w:p w:rsidR="00172204" w:rsidRDefault="00172204" w:rsidP="00172204">
      <w:pPr>
        <w:autoSpaceDE w:val="0"/>
        <w:autoSpaceDN w:val="0"/>
        <w:adjustRightInd w:val="0"/>
        <w:ind w:firstLine="708"/>
        <w:jc w:val="both"/>
        <w:rPr>
          <w:rFonts w:eastAsia="Calibri"/>
          <w:sz w:val="28"/>
          <w:szCs w:val="28"/>
          <w:lang w:eastAsia="en-US"/>
        </w:rPr>
      </w:pPr>
      <w:r>
        <w:rPr>
          <w:sz w:val="28"/>
          <w:szCs w:val="28"/>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172204" w:rsidRDefault="00172204" w:rsidP="00172204">
      <w:pPr>
        <w:autoSpaceDE w:val="0"/>
        <w:autoSpaceDN w:val="0"/>
        <w:adjustRightInd w:val="0"/>
        <w:ind w:firstLine="708"/>
        <w:jc w:val="both"/>
        <w:rPr>
          <w:sz w:val="28"/>
          <w:szCs w:val="28"/>
        </w:rPr>
      </w:pP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172204" w:rsidRDefault="00172204" w:rsidP="00172204">
      <w:pPr>
        <w:jc w:val="both"/>
        <w:rPr>
          <w:sz w:val="28"/>
          <w:szCs w:val="28"/>
        </w:rPr>
      </w:pPr>
      <w:r>
        <w:rPr>
          <w:sz w:val="28"/>
          <w:szCs w:val="28"/>
        </w:rPr>
        <w:tab/>
        <w:t>Уставом муниципального образования;</w:t>
      </w:r>
    </w:p>
    <w:p w:rsidR="00172204" w:rsidRDefault="00172204" w:rsidP="00172204">
      <w:pPr>
        <w:jc w:val="both"/>
        <w:rPr>
          <w:sz w:val="28"/>
          <w:szCs w:val="28"/>
        </w:rPr>
      </w:pPr>
      <w:r>
        <w:rPr>
          <w:sz w:val="28"/>
          <w:szCs w:val="28"/>
        </w:rPr>
        <w:tab/>
        <w:t>Положением об уполномоченном органе местного самоуправления;</w:t>
      </w:r>
    </w:p>
    <w:p w:rsidR="00172204" w:rsidRDefault="00172204" w:rsidP="00172204">
      <w:pPr>
        <w:jc w:val="both"/>
        <w:rPr>
          <w:sz w:val="28"/>
          <w:szCs w:val="28"/>
        </w:rPr>
      </w:pPr>
      <w:r>
        <w:rPr>
          <w:sz w:val="28"/>
          <w:szCs w:val="28"/>
        </w:rPr>
        <w:t>иными муниципальными правовыми актами (при наличии).</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jc w:val="both"/>
        <w:rPr>
          <w:sz w:val="28"/>
          <w:szCs w:val="28"/>
        </w:rPr>
      </w:pPr>
      <w:r>
        <w:rPr>
          <w:sz w:val="28"/>
          <w:szCs w:val="28"/>
        </w:rPr>
        <w:tab/>
        <w:t xml:space="preserve">19. 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172204" w:rsidRDefault="00172204" w:rsidP="00172204">
      <w:pPr>
        <w:autoSpaceDE w:val="0"/>
        <w:autoSpaceDN w:val="0"/>
        <w:adjustRightInd w:val="0"/>
        <w:ind w:firstLine="709"/>
        <w:jc w:val="both"/>
        <w:rPr>
          <w:sz w:val="28"/>
          <w:szCs w:val="28"/>
        </w:rPr>
      </w:pPr>
      <w:bookmarkStart w:id="1" w:name="sub_23022"/>
      <w:r>
        <w:rPr>
          <w:sz w:val="28"/>
          <w:szCs w:val="28"/>
        </w:rPr>
        <w:t>1) копия документа, удостоверяющего личность физического лица – заявителя, представителя заявителя;</w:t>
      </w:r>
    </w:p>
    <w:p w:rsidR="00172204" w:rsidRDefault="00172204" w:rsidP="00172204">
      <w:pPr>
        <w:autoSpaceDE w:val="0"/>
        <w:autoSpaceDN w:val="0"/>
        <w:adjustRightInd w:val="0"/>
        <w:ind w:firstLine="709"/>
        <w:jc w:val="both"/>
        <w:rPr>
          <w:sz w:val="28"/>
          <w:szCs w:val="28"/>
        </w:rPr>
      </w:pPr>
      <w:r>
        <w:rPr>
          <w:sz w:val="28"/>
          <w:szCs w:val="28"/>
        </w:rPr>
        <w:t xml:space="preserve">2) копия документа подтверждающего полномочия представителя действовать от имени заявителя; </w:t>
      </w:r>
    </w:p>
    <w:p w:rsidR="00172204" w:rsidRDefault="00172204" w:rsidP="00172204">
      <w:pPr>
        <w:autoSpaceDE w:val="0"/>
        <w:autoSpaceDN w:val="0"/>
        <w:adjustRightInd w:val="0"/>
        <w:ind w:firstLine="709"/>
        <w:jc w:val="both"/>
        <w:rPr>
          <w:sz w:val="28"/>
          <w:szCs w:val="28"/>
        </w:rPr>
      </w:pPr>
      <w:r>
        <w:rPr>
          <w:sz w:val="28"/>
          <w:szCs w:val="28"/>
        </w:rPr>
        <w:t xml:space="preserve">3) письменное согласие собственника или иного указанного в </w:t>
      </w:r>
      <w:hyperlink r:id="rId12" w:history="1">
        <w:r>
          <w:rPr>
            <w:rStyle w:val="a3"/>
            <w:szCs w:val="28"/>
          </w:rPr>
          <w:t>частях 5</w:t>
        </w:r>
      </w:hyperlink>
      <w:r>
        <w:rPr>
          <w:sz w:val="28"/>
          <w:szCs w:val="28"/>
        </w:rPr>
        <w:t xml:space="preserve">, 6, </w:t>
      </w:r>
      <w:hyperlink r:id="rId13" w:history="1">
        <w:r>
          <w:rPr>
            <w:rStyle w:val="a3"/>
            <w:szCs w:val="28"/>
          </w:rPr>
          <w:t>7 статьи 19</w:t>
        </w:r>
      </w:hyperlink>
      <w:r>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72204" w:rsidRDefault="00172204" w:rsidP="00172204">
      <w:pPr>
        <w:autoSpaceDE w:val="0"/>
        <w:autoSpaceDN w:val="0"/>
        <w:adjustRightInd w:val="0"/>
        <w:ind w:firstLine="709"/>
        <w:jc w:val="both"/>
        <w:rPr>
          <w:bCs/>
          <w:sz w:val="28"/>
          <w:szCs w:val="28"/>
        </w:rPr>
      </w:pPr>
      <w:r>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1"/>
    <w:p w:rsidR="00172204" w:rsidRDefault="00172204" w:rsidP="00172204">
      <w:pPr>
        <w:ind w:firstLine="709"/>
        <w:jc w:val="both"/>
        <w:rPr>
          <w:sz w:val="28"/>
          <w:szCs w:val="28"/>
        </w:rPr>
      </w:pPr>
      <w:r>
        <w:rPr>
          <w:sz w:val="28"/>
          <w:szCs w:val="28"/>
        </w:rPr>
        <w:t>20. Органы местного самоуправления получают путем межведомственного информационного взаимодействия следующие документы:</w:t>
      </w:r>
    </w:p>
    <w:p w:rsidR="00172204" w:rsidRDefault="00172204" w:rsidP="00172204">
      <w:pPr>
        <w:pStyle w:val="a4"/>
        <w:spacing w:before="0" w:beforeAutospacing="0" w:after="0" w:afterAutospacing="0"/>
        <w:ind w:firstLine="709"/>
        <w:jc w:val="both"/>
        <w:rPr>
          <w:sz w:val="28"/>
          <w:szCs w:val="28"/>
        </w:rPr>
      </w:pPr>
      <w:r>
        <w:rPr>
          <w:sz w:val="28"/>
          <w:szCs w:val="28"/>
        </w:rPr>
        <w:lastRenderedPageBreak/>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72204" w:rsidRDefault="00172204" w:rsidP="00172204">
      <w:pPr>
        <w:pStyle w:val="a4"/>
        <w:spacing w:before="0" w:beforeAutospacing="0" w:after="0" w:afterAutospacing="0"/>
        <w:ind w:firstLine="709"/>
        <w:jc w:val="both"/>
        <w:rPr>
          <w:sz w:val="28"/>
          <w:szCs w:val="28"/>
        </w:rPr>
      </w:pPr>
      <w:r>
        <w:rPr>
          <w:sz w:val="28"/>
          <w:szCs w:val="28"/>
        </w:rPr>
        <w:t>2) сведения о правах на недвижимое имущество, к которому предполагается присоединение рекламной конструкции;</w:t>
      </w:r>
    </w:p>
    <w:p w:rsidR="00172204" w:rsidRDefault="00172204" w:rsidP="00172204">
      <w:pPr>
        <w:pStyle w:val="a4"/>
        <w:spacing w:before="0" w:beforeAutospacing="0" w:after="0" w:afterAutospacing="0"/>
        <w:ind w:firstLine="709"/>
        <w:jc w:val="both"/>
        <w:rPr>
          <w:color w:val="000000"/>
          <w:sz w:val="28"/>
          <w:szCs w:val="28"/>
        </w:rPr>
      </w:pPr>
      <w:r>
        <w:rPr>
          <w:sz w:val="28"/>
          <w:szCs w:val="28"/>
        </w:rPr>
        <w:t xml:space="preserve">3) сведения о согласии собственника или иного указанного в </w:t>
      </w:r>
      <w:hyperlink r:id="rId14" w:history="1">
        <w:r>
          <w:rPr>
            <w:rStyle w:val="a3"/>
            <w:szCs w:val="28"/>
          </w:rPr>
          <w:t>частях 5</w:t>
        </w:r>
      </w:hyperlink>
      <w:r>
        <w:rPr>
          <w:sz w:val="28"/>
          <w:szCs w:val="28"/>
        </w:rPr>
        <w:t xml:space="preserve">, 6, </w:t>
      </w:r>
      <w:hyperlink r:id="rId15" w:history="1">
        <w:r>
          <w:rPr>
            <w:rStyle w:val="a3"/>
            <w:szCs w:val="28"/>
          </w:rPr>
          <w:t>7 статьи 19</w:t>
        </w:r>
      </w:hyperlink>
      <w:r>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172204" w:rsidRDefault="00172204" w:rsidP="00172204">
      <w:pPr>
        <w:autoSpaceDE w:val="0"/>
        <w:autoSpaceDN w:val="0"/>
        <w:adjustRightInd w:val="0"/>
        <w:ind w:firstLine="709"/>
        <w:jc w:val="both"/>
        <w:rPr>
          <w:bCs/>
          <w:sz w:val="28"/>
          <w:szCs w:val="28"/>
        </w:rPr>
      </w:pPr>
      <w:r>
        <w:rPr>
          <w:color w:val="000000"/>
          <w:sz w:val="28"/>
          <w:szCs w:val="28"/>
        </w:rPr>
        <w:t xml:space="preserve">4) </w:t>
      </w:r>
      <w:r>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Pr>
          <w:bCs/>
          <w:sz w:val="28"/>
          <w:szCs w:val="28"/>
        </w:rPr>
        <w:t>имущество находится в муниципальной или государственной собственности.</w:t>
      </w:r>
    </w:p>
    <w:p w:rsidR="00172204" w:rsidRDefault="00172204" w:rsidP="00172204">
      <w:pPr>
        <w:autoSpaceDE w:val="0"/>
        <w:autoSpaceDN w:val="0"/>
        <w:adjustRightInd w:val="0"/>
        <w:ind w:firstLine="709"/>
        <w:jc w:val="both"/>
        <w:rPr>
          <w:bCs/>
          <w:sz w:val="28"/>
          <w:szCs w:val="28"/>
        </w:rPr>
      </w:pPr>
      <w:r>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Pr>
          <w:sz w:val="28"/>
          <w:szCs w:val="28"/>
        </w:rPr>
        <w:t xml:space="preserve">на установку и эксплуатацию рекламной конструкции этой рекламной конструкции. </w:t>
      </w:r>
    </w:p>
    <w:p w:rsidR="00172204" w:rsidRDefault="00172204" w:rsidP="00172204">
      <w:pPr>
        <w:pStyle w:val="a4"/>
        <w:spacing w:before="0" w:beforeAutospacing="0" w:after="0" w:afterAutospacing="0"/>
        <w:ind w:firstLine="709"/>
        <w:jc w:val="both"/>
        <w:rPr>
          <w:sz w:val="28"/>
          <w:szCs w:val="28"/>
        </w:rPr>
      </w:pPr>
      <w:r>
        <w:rPr>
          <w:sz w:val="28"/>
          <w:szCs w:val="28"/>
        </w:rPr>
        <w:t>6) сведения об уплате государственной пошлины.</w:t>
      </w:r>
    </w:p>
    <w:p w:rsidR="00172204" w:rsidRDefault="00172204" w:rsidP="00172204">
      <w:pPr>
        <w:pStyle w:val="a4"/>
        <w:spacing w:before="0" w:beforeAutospacing="0" w:after="0" w:afterAutospacing="0"/>
        <w:ind w:firstLine="709"/>
        <w:jc w:val="both"/>
        <w:rPr>
          <w:sz w:val="28"/>
          <w:szCs w:val="28"/>
        </w:rPr>
      </w:pPr>
      <w:r>
        <w:rPr>
          <w:sz w:val="28"/>
          <w:szCs w:val="28"/>
        </w:rPr>
        <w:t>Указанные в настоящем пункте документы могут быть представлены заявителем по собственной инициативе.</w:t>
      </w:r>
    </w:p>
    <w:p w:rsidR="00172204" w:rsidRDefault="00172204" w:rsidP="00172204">
      <w:pPr>
        <w:ind w:firstLine="709"/>
        <w:jc w:val="both"/>
        <w:rPr>
          <w:sz w:val="28"/>
          <w:szCs w:val="28"/>
        </w:rPr>
      </w:pPr>
      <w:r>
        <w:rPr>
          <w:sz w:val="28"/>
          <w:szCs w:val="28"/>
        </w:rPr>
        <w:t>Документы, представляемые для аннулирования разрешений на установку рекламных конструкций:</w:t>
      </w:r>
    </w:p>
    <w:p w:rsidR="00172204" w:rsidRDefault="00172204" w:rsidP="00172204">
      <w:pPr>
        <w:ind w:firstLine="709"/>
        <w:jc w:val="both"/>
        <w:rPr>
          <w:sz w:val="28"/>
          <w:szCs w:val="28"/>
        </w:rPr>
      </w:pPr>
      <w:r>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172204" w:rsidRDefault="00172204" w:rsidP="00172204">
      <w:pPr>
        <w:ind w:firstLine="709"/>
        <w:jc w:val="both"/>
        <w:rPr>
          <w:sz w:val="28"/>
          <w:szCs w:val="28"/>
        </w:rPr>
      </w:pPr>
      <w:r>
        <w:rPr>
          <w:sz w:val="28"/>
          <w:szCs w:val="28"/>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172204" w:rsidRDefault="00172204" w:rsidP="00172204">
      <w:pPr>
        <w:autoSpaceDE w:val="0"/>
        <w:autoSpaceDN w:val="0"/>
        <w:adjustRightInd w:val="0"/>
        <w:ind w:firstLine="709"/>
        <w:jc w:val="both"/>
        <w:rPr>
          <w:rFonts w:eastAsia="Calibri"/>
          <w:sz w:val="28"/>
          <w:szCs w:val="28"/>
        </w:rPr>
      </w:pPr>
      <w:r>
        <w:rPr>
          <w:sz w:val="28"/>
          <w:szCs w:val="28"/>
        </w:rPr>
        <w:t>21. Иные д</w:t>
      </w:r>
      <w:r>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Запрещается требовать от заявителя предоставления документов и информации или осуществления действий, не предусмотренных нормативными </w:t>
      </w:r>
      <w:r>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172204" w:rsidRDefault="00172204" w:rsidP="00172204">
      <w:pPr>
        <w:pStyle w:val="ConsPlusNormal"/>
        <w:jc w:val="center"/>
        <w:rPr>
          <w:rFonts w:ascii="Times New Roman" w:hAnsi="Times New Roman" w:cs="Times New Roman"/>
          <w:b/>
          <w:sz w:val="28"/>
          <w:szCs w:val="28"/>
        </w:rPr>
      </w:pPr>
    </w:p>
    <w:p w:rsidR="00172204" w:rsidRDefault="00172204" w:rsidP="00172204">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23. Заявитель вправе представить документы следующими способами:</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3) с помощью курьера;</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4)  в электронном виде через Портал;</w:t>
      </w:r>
    </w:p>
    <w:p w:rsidR="00172204" w:rsidRDefault="00172204" w:rsidP="00172204">
      <w:pPr>
        <w:pStyle w:val="ConsPlusNormal"/>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5) через МФЦ (при наличии Соглашения о взаимодействии).</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172204" w:rsidRDefault="00172204" w:rsidP="001722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72204" w:rsidRDefault="00172204" w:rsidP="00172204">
      <w:pPr>
        <w:jc w:val="both"/>
        <w:rPr>
          <w:sz w:val="28"/>
          <w:szCs w:val="28"/>
        </w:rPr>
      </w:pPr>
      <w:bookmarkStart w:id="2" w:name="P157"/>
      <w:bookmarkStart w:id="3" w:name="Par0"/>
      <w:bookmarkStart w:id="4" w:name="Par2"/>
      <w:bookmarkEnd w:id="2"/>
      <w:bookmarkEnd w:id="3"/>
      <w:bookmarkEnd w:id="4"/>
      <w:r>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72204" w:rsidRDefault="00172204" w:rsidP="00172204">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72204" w:rsidRDefault="00172204" w:rsidP="00172204">
      <w:pPr>
        <w:widowControl w:val="0"/>
        <w:autoSpaceDE w:val="0"/>
        <w:autoSpaceDN w:val="0"/>
        <w:jc w:val="both"/>
        <w:rPr>
          <w:i/>
          <w:sz w:val="28"/>
          <w:szCs w:val="28"/>
        </w:rPr>
      </w:pPr>
      <w:r>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72204" w:rsidRDefault="00172204" w:rsidP="00172204">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172204" w:rsidRDefault="00172204" w:rsidP="00172204">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172204" w:rsidRDefault="00172204" w:rsidP="00172204">
      <w:pPr>
        <w:widowControl w:val="0"/>
        <w:numPr>
          <w:ilvl w:val="0"/>
          <w:numId w:val="4"/>
        </w:numPr>
        <w:autoSpaceDE w:val="0"/>
        <w:autoSpaceDN w:val="0"/>
        <w:spacing w:after="200" w:line="276" w:lineRule="auto"/>
        <w:jc w:val="both"/>
        <w:rPr>
          <w:sz w:val="28"/>
          <w:szCs w:val="28"/>
        </w:rPr>
      </w:pP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172204" w:rsidRDefault="00172204" w:rsidP="00172204">
      <w:pPr>
        <w:widowControl w:val="0"/>
        <w:numPr>
          <w:ilvl w:val="0"/>
          <w:numId w:val="4"/>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w:t>
      </w:r>
      <w:r>
        <w:rPr>
          <w:sz w:val="28"/>
          <w:szCs w:val="28"/>
        </w:rPr>
        <w:lastRenderedPageBreak/>
        <w:t xml:space="preserve">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172204" w:rsidRDefault="00172204" w:rsidP="00172204">
      <w:pPr>
        <w:widowControl w:val="0"/>
        <w:autoSpaceDE w:val="0"/>
        <w:autoSpaceDN w:val="0"/>
        <w:rPr>
          <w:sz w:val="28"/>
          <w:szCs w:val="28"/>
        </w:rPr>
      </w:pPr>
      <w:bookmarkStart w:id="5" w:name="sub_1007"/>
      <w:bookmarkStart w:id="6" w:name="sub_1003"/>
      <w:r>
        <w:rPr>
          <w:sz w:val="28"/>
          <w:szCs w:val="28"/>
        </w:rPr>
        <w:t xml:space="preserve">            2) В целях представления электронных документов сканирование документов на бумажном носителе осуществляется:</w:t>
      </w:r>
    </w:p>
    <w:p w:rsidR="00172204" w:rsidRDefault="00172204" w:rsidP="00172204">
      <w:pPr>
        <w:widowControl w:val="0"/>
        <w:autoSpaceDE w:val="0"/>
        <w:autoSpaceDN w:val="0"/>
        <w:jc w:val="both"/>
        <w:rPr>
          <w:sz w:val="28"/>
          <w:szCs w:val="28"/>
        </w:rPr>
      </w:pPr>
      <w:bookmarkStart w:id="7" w:name="sub_1071"/>
      <w:bookmarkEnd w:id="5"/>
      <w:r>
        <w:rPr>
          <w:sz w:val="28"/>
          <w:szCs w:val="28"/>
        </w:rPr>
        <w:t xml:space="preserve">                  а) непосредственно с оригинала документа в масштабе 1:1 (не допускается сканирование с копий) с разрешением 300 dpi;</w:t>
      </w:r>
    </w:p>
    <w:p w:rsidR="00172204" w:rsidRDefault="00172204" w:rsidP="00172204">
      <w:pPr>
        <w:widowControl w:val="0"/>
        <w:autoSpaceDE w:val="0"/>
        <w:autoSpaceDN w:val="0"/>
        <w:jc w:val="both"/>
        <w:rPr>
          <w:sz w:val="28"/>
          <w:szCs w:val="28"/>
        </w:rPr>
      </w:pPr>
      <w:bookmarkStart w:id="8" w:name="sub_1072"/>
      <w:bookmarkEnd w:id="7"/>
      <w:r>
        <w:rPr>
          <w:sz w:val="28"/>
          <w:szCs w:val="28"/>
        </w:rPr>
        <w:t xml:space="preserve">                  б) в черно-белом режиме при отсутствии в документе графических изображений;</w:t>
      </w:r>
    </w:p>
    <w:p w:rsidR="00172204" w:rsidRDefault="00172204" w:rsidP="00172204">
      <w:pPr>
        <w:widowControl w:val="0"/>
        <w:autoSpaceDE w:val="0"/>
        <w:autoSpaceDN w:val="0"/>
        <w:jc w:val="both"/>
        <w:rPr>
          <w:sz w:val="28"/>
          <w:szCs w:val="28"/>
        </w:rPr>
      </w:pPr>
      <w:bookmarkStart w:id="9" w:name="sub_1073"/>
      <w:bookmarkEnd w:id="8"/>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172204" w:rsidRDefault="00172204" w:rsidP="00172204">
      <w:pPr>
        <w:widowControl w:val="0"/>
        <w:autoSpaceDE w:val="0"/>
        <w:autoSpaceDN w:val="0"/>
        <w:jc w:val="both"/>
        <w:rPr>
          <w:sz w:val="28"/>
          <w:szCs w:val="28"/>
        </w:rPr>
      </w:pPr>
      <w:bookmarkStart w:id="10" w:name="sub_1074"/>
      <w:bookmarkEnd w:id="9"/>
      <w:r>
        <w:rPr>
          <w:sz w:val="28"/>
          <w:szCs w:val="28"/>
        </w:rPr>
        <w:t xml:space="preserve">                  г) в режиме "оттенки серого" при наличии в документе изображений, отличных от цветного изображения.</w:t>
      </w:r>
    </w:p>
    <w:p w:rsidR="00172204" w:rsidRDefault="00172204" w:rsidP="00172204">
      <w:pPr>
        <w:widowControl w:val="0"/>
        <w:autoSpaceDE w:val="0"/>
        <w:autoSpaceDN w:val="0"/>
        <w:ind w:firstLine="708"/>
        <w:jc w:val="both"/>
        <w:rPr>
          <w:sz w:val="28"/>
          <w:szCs w:val="28"/>
        </w:rPr>
      </w:pPr>
      <w:bookmarkStart w:id="11" w:name="sub_1010"/>
      <w:bookmarkEnd w:id="10"/>
      <w:r>
        <w:rPr>
          <w:sz w:val="28"/>
          <w:szCs w:val="28"/>
        </w:rPr>
        <w:t>3) Наименования электронных документов должны соответствовать наименованиям документов на бумажном носителе</w:t>
      </w:r>
      <w:bookmarkEnd w:id="6"/>
      <w:bookmarkEnd w:id="11"/>
      <w:r>
        <w:rPr>
          <w:sz w:val="28"/>
          <w:szCs w:val="28"/>
        </w:rPr>
        <w:t>.</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представитель заявителя не уполномочен обращаться с заявлением о выдаче разрешения на установку и эксплуатацию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недостоверные или противоречивые сведения;</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230339" w:rsidRDefault="00230339"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b/>
          <w:sz w:val="28"/>
          <w:szCs w:val="28"/>
        </w:rPr>
      </w:pPr>
      <w:r>
        <w:rPr>
          <w:b/>
          <w:sz w:val="28"/>
          <w:szCs w:val="28"/>
        </w:rPr>
        <w:t>Исчерпывающий перечень оснований для отказа в предоставлении муниципальной услуги</w:t>
      </w:r>
    </w:p>
    <w:p w:rsidR="00172204" w:rsidRDefault="00172204"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29. Исчерпывающий перечень оснований для отказа в выдаче разрешения на установку и эксплуатацию рекламной конструкции:</w:t>
      </w:r>
    </w:p>
    <w:p w:rsidR="00172204" w:rsidRDefault="00172204" w:rsidP="00172204">
      <w:pPr>
        <w:ind w:firstLine="709"/>
        <w:jc w:val="both"/>
        <w:rPr>
          <w:sz w:val="28"/>
          <w:szCs w:val="28"/>
        </w:rPr>
      </w:pPr>
      <w:r>
        <w:rPr>
          <w:sz w:val="28"/>
          <w:szCs w:val="28"/>
        </w:rPr>
        <w:t>1) несоответствие проекта рекламной конструкции и ее территориального размещения требованиям технического регламента;</w:t>
      </w:r>
    </w:p>
    <w:p w:rsidR="00172204" w:rsidRDefault="00172204" w:rsidP="00172204">
      <w:pPr>
        <w:ind w:firstLine="709"/>
        <w:jc w:val="both"/>
        <w:rPr>
          <w:sz w:val="28"/>
          <w:szCs w:val="28"/>
        </w:rPr>
      </w:pPr>
      <w:r>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72204" w:rsidRDefault="00172204" w:rsidP="00172204">
      <w:pPr>
        <w:ind w:firstLine="709"/>
        <w:jc w:val="both"/>
        <w:rPr>
          <w:sz w:val="28"/>
          <w:szCs w:val="28"/>
        </w:rPr>
      </w:pPr>
      <w:r>
        <w:rPr>
          <w:sz w:val="28"/>
          <w:szCs w:val="28"/>
        </w:rPr>
        <w:t>3) нарушение требований нормативных актов по безопасности движения транспорта;</w:t>
      </w:r>
    </w:p>
    <w:p w:rsidR="00172204" w:rsidRDefault="00172204" w:rsidP="00172204">
      <w:pPr>
        <w:ind w:firstLine="709"/>
        <w:jc w:val="both"/>
        <w:rPr>
          <w:sz w:val="28"/>
          <w:szCs w:val="28"/>
        </w:rPr>
      </w:pPr>
      <w:r>
        <w:rPr>
          <w:sz w:val="28"/>
          <w:szCs w:val="28"/>
        </w:rPr>
        <w:t>4) нарушение внешнего архитектурного облика сложившейся застройки муниципального образования</w:t>
      </w:r>
      <w:r>
        <w:rPr>
          <w:rStyle w:val="af5"/>
          <w:sz w:val="28"/>
          <w:szCs w:val="28"/>
        </w:rPr>
        <w:footnoteReference w:id="2"/>
      </w:r>
      <w:r>
        <w:rPr>
          <w:sz w:val="28"/>
          <w:szCs w:val="28"/>
        </w:rPr>
        <w:t>;</w:t>
      </w:r>
    </w:p>
    <w:p w:rsidR="00172204" w:rsidRDefault="00172204" w:rsidP="00172204">
      <w:pPr>
        <w:ind w:firstLine="709"/>
        <w:jc w:val="both"/>
        <w:rPr>
          <w:sz w:val="28"/>
          <w:szCs w:val="28"/>
        </w:rPr>
      </w:pPr>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2204" w:rsidRDefault="00172204" w:rsidP="00172204">
      <w:pPr>
        <w:ind w:firstLine="709"/>
        <w:jc w:val="both"/>
        <w:rPr>
          <w:sz w:val="28"/>
          <w:szCs w:val="28"/>
        </w:rPr>
      </w:pPr>
      <w:r>
        <w:rPr>
          <w:sz w:val="28"/>
          <w:szCs w:val="28"/>
        </w:rPr>
        <w:t>6) нарушение требований, установленных частями 5.1, 5.6, 5.7 статьи 19 Федерального закона от 13.03.2006 №38-ФЗ «О рекламе».</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2204" w:rsidRDefault="00172204" w:rsidP="00172204">
      <w:pPr>
        <w:pStyle w:val="ConsPlusNormal"/>
        <w:ind w:firstLine="540"/>
        <w:jc w:val="center"/>
        <w:rPr>
          <w:rFonts w:ascii="Times New Roman" w:hAnsi="Times New Roman" w:cs="Times New Roman"/>
          <w:b/>
          <w:sz w:val="28"/>
          <w:szCs w:val="28"/>
        </w:rPr>
      </w:pPr>
    </w:p>
    <w:p w:rsidR="00172204" w:rsidRDefault="00172204" w:rsidP="0017220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autoSpaceDE w:val="0"/>
        <w:ind w:firstLine="709"/>
        <w:jc w:val="both"/>
        <w:rPr>
          <w:sz w:val="28"/>
          <w:szCs w:val="28"/>
        </w:rPr>
      </w:pPr>
      <w:r>
        <w:rPr>
          <w:sz w:val="28"/>
          <w:szCs w:val="28"/>
        </w:rPr>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172204" w:rsidRDefault="00172204" w:rsidP="00172204">
      <w:pPr>
        <w:autoSpaceDE w:val="0"/>
        <w:autoSpaceDN w:val="0"/>
        <w:adjustRightInd w:val="0"/>
        <w:ind w:firstLine="720"/>
        <w:jc w:val="both"/>
        <w:rPr>
          <w:sz w:val="28"/>
          <w:szCs w:val="28"/>
        </w:rPr>
      </w:pPr>
    </w:p>
    <w:p w:rsidR="00172204" w:rsidRDefault="00172204" w:rsidP="0017220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172204" w:rsidRDefault="00172204" w:rsidP="00172204">
      <w:pPr>
        <w:autoSpaceDE w:val="0"/>
        <w:autoSpaceDN w:val="0"/>
        <w:adjustRightInd w:val="0"/>
        <w:ind w:firstLine="720"/>
        <w:jc w:val="both"/>
        <w:rPr>
          <w:sz w:val="28"/>
          <w:szCs w:val="28"/>
        </w:rPr>
      </w:pPr>
    </w:p>
    <w:p w:rsidR="00172204" w:rsidRDefault="00172204" w:rsidP="00172204">
      <w:pPr>
        <w:autoSpaceDE w:val="0"/>
        <w:autoSpaceDN w:val="0"/>
        <w:adjustRightInd w:val="0"/>
        <w:ind w:firstLine="709"/>
        <w:jc w:val="both"/>
        <w:rPr>
          <w:sz w:val="28"/>
          <w:szCs w:val="28"/>
        </w:rPr>
      </w:pPr>
      <w:r>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172204" w:rsidRDefault="00172204" w:rsidP="00172204">
      <w:pPr>
        <w:pStyle w:val="23"/>
        <w:ind w:firstLine="709"/>
        <w:jc w:val="both"/>
        <w:outlineLvl w:val="2"/>
        <w:rPr>
          <w:szCs w:val="28"/>
          <w:lang w:val="ru-RU"/>
        </w:rPr>
      </w:pPr>
      <w:r>
        <w:rPr>
          <w:szCs w:val="28"/>
        </w:rPr>
        <w:t xml:space="preserve">За выдачу разрешения уплачивается государственная пошлина в размере </w:t>
      </w:r>
      <w:r>
        <w:rPr>
          <w:szCs w:val="28"/>
          <w:lang w:val="ru-RU"/>
        </w:rPr>
        <w:t>5</w:t>
      </w:r>
      <w:r>
        <w:rPr>
          <w:szCs w:val="28"/>
        </w:rPr>
        <w:t xml:space="preserve"> 000 рублей в соответствии с подпунктом 105 пункта 1 статьи 333.33 Налогового </w:t>
      </w:r>
      <w:r>
        <w:rPr>
          <w:szCs w:val="28"/>
        </w:rPr>
        <w:lastRenderedPageBreak/>
        <w:t>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172204" w:rsidRDefault="00172204" w:rsidP="00172204">
      <w:pPr>
        <w:pStyle w:val="23"/>
        <w:ind w:firstLine="709"/>
        <w:jc w:val="both"/>
        <w:outlineLvl w:val="2"/>
        <w:rPr>
          <w:szCs w:val="28"/>
          <w:lang w:val="ru-RU"/>
        </w:rPr>
      </w:pPr>
    </w:p>
    <w:p w:rsidR="00172204" w:rsidRDefault="00172204" w:rsidP="00172204">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заявления </w:t>
      </w:r>
      <w:r>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r>
        <w:rPr>
          <w:szCs w:val="28"/>
          <w:lang w:val="ru-RU"/>
        </w:rPr>
        <w:t>32.</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услугине должен превышать 15 минут.</w:t>
      </w: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r>
        <w:rPr>
          <w:szCs w:val="28"/>
          <w:lang w:val="ru-RU"/>
        </w:rPr>
        <w:t>33.</w:t>
      </w:r>
      <w:r>
        <w:rPr>
          <w:szCs w:val="28"/>
        </w:rPr>
        <w:t xml:space="preserve"> Регистрация заявления, поданного заявителем, в том числе в электронном виде, осуществляется в день приема.</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Приём заявителей должен осуществляться в специально выделенном для этих целей помещении. </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8"/>
          <w:szCs w:val="28"/>
        </w:rPr>
        <w:t>писчая бумага, ручка).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8"/>
          <w:szCs w:val="28"/>
          <w:lang w:eastAsia="en-US"/>
        </w:rPr>
        <w:t>средствами связи и информации</w:t>
      </w:r>
      <w:r>
        <w:rPr>
          <w:rFonts w:ascii="Times New Roman" w:hAnsi="Times New Roman" w:cs="Times New Roman"/>
          <w:sz w:val="28"/>
          <w:szCs w:val="28"/>
        </w:rPr>
        <w:t>;</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216E2" w:rsidRPr="00927604" w:rsidRDefault="002216E2" w:rsidP="002216E2">
      <w:pPr>
        <w:pStyle w:val="ConsPlusNormal"/>
        <w:ind w:firstLine="540"/>
        <w:jc w:val="both"/>
        <w:rPr>
          <w:rFonts w:ascii="Times New Roman" w:hAnsi="Times New Roman" w:cs="Times New Roman"/>
          <w:sz w:val="28"/>
          <w:szCs w:val="28"/>
        </w:rPr>
      </w:pPr>
      <w:r w:rsidRPr="0092760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72204">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72204">
        <w:rPr>
          <w:rFonts w:ascii="Times New Roman" w:hAnsi="Times New Roman" w:cs="Times New Roman"/>
          <w:sz w:val="28"/>
          <w:szCs w:val="28"/>
        </w:rPr>
        <w:t xml:space="preserve">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172204" w:rsidRDefault="00172204" w:rsidP="00172204">
      <w:pPr>
        <w:ind w:firstLine="709"/>
        <w:jc w:val="both"/>
        <w:rPr>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Показателями доступности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Показателем качества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нарушений сроков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государственной услуги.</w:t>
      </w:r>
    </w:p>
    <w:p w:rsidR="00172204" w:rsidRDefault="00172204" w:rsidP="00172204">
      <w:pPr>
        <w:rPr>
          <w:sz w:val="28"/>
          <w:szCs w:val="28"/>
        </w:rPr>
      </w:pPr>
      <w:r>
        <w:rPr>
          <w:sz w:val="28"/>
          <w:szCs w:val="28"/>
        </w:rPr>
        <w:t xml:space="preserve">         при личном получении заявителем результата предоставления государственной услуги. </w:t>
      </w:r>
    </w:p>
    <w:p w:rsidR="00230339" w:rsidRDefault="00230339" w:rsidP="00172204">
      <w:pPr>
        <w:keepNext/>
        <w:widowControl w:val="0"/>
        <w:autoSpaceDE w:val="0"/>
        <w:autoSpaceDN w:val="0"/>
        <w:adjustRightInd w:val="0"/>
        <w:spacing w:before="360" w:after="60"/>
        <w:ind w:firstLine="720"/>
        <w:jc w:val="center"/>
        <w:outlineLvl w:val="1"/>
        <w:rPr>
          <w:rFonts w:cs="Arial"/>
          <w:b/>
          <w:bCs/>
          <w:iCs/>
          <w:sz w:val="28"/>
          <w:szCs w:val="28"/>
        </w:rPr>
      </w:pPr>
    </w:p>
    <w:p w:rsidR="00172204" w:rsidRDefault="00172204" w:rsidP="00172204">
      <w:pPr>
        <w:keepNext/>
        <w:widowControl w:val="0"/>
        <w:autoSpaceDE w:val="0"/>
        <w:autoSpaceDN w:val="0"/>
        <w:adjustRightInd w:val="0"/>
        <w:spacing w:before="360" w:after="60"/>
        <w:ind w:firstLine="72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2204" w:rsidRDefault="00172204" w:rsidP="00172204">
      <w:pPr>
        <w:autoSpaceDE w:val="0"/>
        <w:autoSpaceDN w:val="0"/>
        <w:adjustRightInd w:val="0"/>
        <w:ind w:right="-63" w:firstLine="540"/>
        <w:jc w:val="center"/>
        <w:rPr>
          <w:sz w:val="28"/>
          <w:szCs w:val="28"/>
        </w:rPr>
      </w:pPr>
    </w:p>
    <w:p w:rsidR="00172204" w:rsidRDefault="00172204" w:rsidP="00172204">
      <w:pPr>
        <w:ind w:firstLine="708"/>
        <w:jc w:val="both"/>
        <w:rPr>
          <w:rFonts w:eastAsia="Calibri"/>
          <w:sz w:val="28"/>
          <w:szCs w:val="28"/>
        </w:rPr>
      </w:pPr>
      <w:r>
        <w:rPr>
          <w:rFonts w:eastAsia="Calibri"/>
          <w:sz w:val="28"/>
          <w:szCs w:val="28"/>
        </w:rPr>
        <w:t>41. Описание последовательности действий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72204" w:rsidRDefault="00172204" w:rsidP="00172204">
      <w:pPr>
        <w:widowControl w:val="0"/>
        <w:autoSpaceDE w:val="0"/>
        <w:autoSpaceDN w:val="0"/>
        <w:adjustRightInd w:val="0"/>
        <w:ind w:firstLine="720"/>
        <w:jc w:val="both"/>
        <w:rPr>
          <w:sz w:val="28"/>
          <w:szCs w:val="28"/>
        </w:rPr>
      </w:pPr>
      <w:r>
        <w:rPr>
          <w:sz w:val="28"/>
          <w:szCs w:val="28"/>
        </w:rPr>
        <w:t>1) 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widowControl w:val="0"/>
        <w:autoSpaceDE w:val="0"/>
        <w:autoSpaceDN w:val="0"/>
        <w:adjustRightInd w:val="0"/>
        <w:ind w:firstLine="720"/>
        <w:jc w:val="both"/>
        <w:rPr>
          <w:sz w:val="28"/>
          <w:szCs w:val="28"/>
        </w:rPr>
      </w:pPr>
      <w:r>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widowControl w:val="0"/>
        <w:autoSpaceDE w:val="0"/>
        <w:autoSpaceDN w:val="0"/>
        <w:adjustRightInd w:val="0"/>
        <w:ind w:firstLine="709"/>
        <w:jc w:val="both"/>
        <w:rPr>
          <w:sz w:val="28"/>
          <w:szCs w:val="28"/>
        </w:rPr>
      </w:pPr>
      <w:r>
        <w:rPr>
          <w:sz w:val="28"/>
          <w:szCs w:val="28"/>
        </w:rPr>
        <w:t>3) направление органом местного самоуправления заявителю сведений о ходе выполнения запроса о предоставлении услуги</w:t>
      </w:r>
      <w:r>
        <w:rPr>
          <w:rStyle w:val="af5"/>
          <w:sz w:val="28"/>
          <w:szCs w:val="28"/>
        </w:rPr>
        <w:footnoteReference w:id="3"/>
      </w:r>
      <w:r>
        <w:rPr>
          <w:sz w:val="28"/>
          <w:szCs w:val="28"/>
        </w:rPr>
        <w:t>;</w:t>
      </w:r>
    </w:p>
    <w:p w:rsidR="00172204" w:rsidRDefault="00172204" w:rsidP="00172204">
      <w:pPr>
        <w:widowControl w:val="0"/>
        <w:autoSpaceDE w:val="0"/>
        <w:autoSpaceDN w:val="0"/>
        <w:adjustRightInd w:val="0"/>
        <w:ind w:firstLine="720"/>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r>
        <w:rPr>
          <w:sz w:val="28"/>
          <w:szCs w:val="28"/>
          <w:vertAlign w:val="superscript"/>
        </w:rPr>
        <w:t>4</w:t>
      </w:r>
      <w:r>
        <w:rPr>
          <w:sz w:val="28"/>
          <w:szCs w:val="28"/>
        </w:rPr>
        <w:t>;</w:t>
      </w:r>
    </w:p>
    <w:p w:rsidR="00172204" w:rsidRDefault="00172204" w:rsidP="00172204">
      <w:pPr>
        <w:widowControl w:val="0"/>
        <w:autoSpaceDE w:val="0"/>
        <w:autoSpaceDN w:val="0"/>
        <w:adjustRightInd w:val="0"/>
        <w:ind w:firstLine="709"/>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ind w:firstLine="709"/>
        <w:jc w:val="center"/>
        <w:rPr>
          <w:b/>
          <w:sz w:val="28"/>
          <w:szCs w:val="28"/>
        </w:rPr>
      </w:pPr>
      <w:r>
        <w:rPr>
          <w:b/>
          <w:sz w:val="28"/>
          <w:szCs w:val="28"/>
        </w:rPr>
        <w:lastRenderedPageBreak/>
        <w:t>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ind w:firstLine="709"/>
        <w:jc w:val="center"/>
        <w:rPr>
          <w:rFonts w:eastAsia="Calibri"/>
          <w:b/>
          <w:sz w:val="28"/>
          <w:szCs w:val="28"/>
        </w:rPr>
      </w:pPr>
    </w:p>
    <w:p w:rsidR="00172204" w:rsidRDefault="00172204" w:rsidP="00172204">
      <w:pPr>
        <w:ind w:firstLine="709"/>
        <w:jc w:val="both"/>
        <w:rPr>
          <w:sz w:val="28"/>
          <w:szCs w:val="28"/>
        </w:rPr>
      </w:pPr>
      <w:r>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172204" w:rsidRDefault="00172204" w:rsidP="00172204">
      <w:pPr>
        <w:ind w:firstLine="708"/>
        <w:jc w:val="both"/>
        <w:rPr>
          <w:sz w:val="28"/>
          <w:szCs w:val="28"/>
        </w:rPr>
      </w:pPr>
      <w:r>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172204" w:rsidRDefault="00172204" w:rsidP="00172204">
      <w:pPr>
        <w:ind w:firstLine="709"/>
        <w:jc w:val="both"/>
        <w:rPr>
          <w:sz w:val="28"/>
          <w:szCs w:val="28"/>
        </w:rPr>
      </w:pPr>
      <w:r>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172204" w:rsidRDefault="00172204" w:rsidP="00172204">
      <w:pPr>
        <w:ind w:firstLine="709"/>
        <w:jc w:val="both"/>
        <w:rPr>
          <w:sz w:val="28"/>
          <w:szCs w:val="28"/>
        </w:rPr>
      </w:pPr>
      <w:r>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172204" w:rsidRDefault="00172204" w:rsidP="00172204">
      <w:pPr>
        <w:ind w:firstLine="709"/>
        <w:jc w:val="both"/>
        <w:rPr>
          <w:sz w:val="28"/>
          <w:szCs w:val="28"/>
        </w:rPr>
      </w:pPr>
      <w:r>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72204" w:rsidRDefault="00172204" w:rsidP="00172204">
      <w:pPr>
        <w:ind w:firstLine="709"/>
        <w:jc w:val="both"/>
        <w:rPr>
          <w:sz w:val="28"/>
          <w:szCs w:val="28"/>
        </w:rPr>
      </w:pPr>
      <w:r>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ind w:firstLine="709"/>
        <w:jc w:val="both"/>
        <w:rPr>
          <w:sz w:val="28"/>
          <w:szCs w:val="28"/>
        </w:rPr>
      </w:pPr>
      <w:r>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172204" w:rsidRDefault="00172204" w:rsidP="00172204">
      <w:pPr>
        <w:autoSpaceDE w:val="0"/>
        <w:autoSpaceDN w:val="0"/>
        <w:adjustRightInd w:val="0"/>
        <w:ind w:firstLine="709"/>
        <w:jc w:val="both"/>
        <w:rPr>
          <w:sz w:val="28"/>
          <w:szCs w:val="28"/>
        </w:rPr>
      </w:pPr>
      <w:r>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72204" w:rsidRDefault="00172204" w:rsidP="00172204">
      <w:pPr>
        <w:ind w:firstLine="709"/>
        <w:jc w:val="both"/>
        <w:rPr>
          <w:sz w:val="28"/>
          <w:szCs w:val="28"/>
        </w:rPr>
      </w:pPr>
      <w:r>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172204" w:rsidRDefault="00172204" w:rsidP="00172204">
      <w:pPr>
        <w:ind w:firstLine="709"/>
        <w:jc w:val="both"/>
        <w:rPr>
          <w:sz w:val="28"/>
          <w:szCs w:val="28"/>
        </w:rPr>
      </w:pPr>
      <w:r>
        <w:rPr>
          <w:sz w:val="28"/>
          <w:szCs w:val="28"/>
        </w:rPr>
        <w:lastRenderedPageBreak/>
        <w:t>В случае, если представленные заявителем документы не заверены в установленном порядке, одновременно с копиям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72204" w:rsidRDefault="00172204" w:rsidP="00172204">
      <w:pPr>
        <w:ind w:firstLine="709"/>
        <w:jc w:val="both"/>
        <w:rPr>
          <w:rFonts w:eastAsia="Calibri"/>
          <w:bCs/>
          <w:sz w:val="28"/>
          <w:szCs w:val="28"/>
          <w:lang w:eastAsia="en-US"/>
        </w:rPr>
      </w:pPr>
      <w:r>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Pr>
          <w:sz w:val="28"/>
          <w:szCs w:val="28"/>
        </w:rPr>
        <w:t>орган местного самоуправления в порядке и сроки, установленные заключенным между ними соглашением о взаимодействии</w:t>
      </w:r>
      <w:r>
        <w:rPr>
          <w:rFonts w:eastAsia="Calibri"/>
          <w:bCs/>
          <w:sz w:val="28"/>
          <w:szCs w:val="28"/>
        </w:rPr>
        <w:t>.</w:t>
      </w:r>
    </w:p>
    <w:p w:rsidR="00172204" w:rsidRDefault="00172204" w:rsidP="00172204">
      <w:pPr>
        <w:ind w:firstLine="708"/>
        <w:jc w:val="both"/>
        <w:rPr>
          <w:sz w:val="28"/>
          <w:szCs w:val="28"/>
        </w:rPr>
      </w:pPr>
      <w:r>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172204" w:rsidRDefault="00172204" w:rsidP="00172204">
      <w:pPr>
        <w:spacing w:line="252" w:lineRule="auto"/>
        <w:ind w:firstLine="708"/>
        <w:jc w:val="both"/>
        <w:rPr>
          <w:rFonts w:eastAsia="Calibri"/>
          <w:bCs/>
          <w:sz w:val="28"/>
          <w:szCs w:val="28"/>
          <w:lang w:eastAsia="en-US"/>
        </w:rPr>
      </w:pPr>
      <w:r>
        <w:rPr>
          <w:sz w:val="28"/>
          <w:szCs w:val="28"/>
        </w:rP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72204" w:rsidRDefault="00172204" w:rsidP="00172204">
      <w:pPr>
        <w:spacing w:line="252" w:lineRule="auto"/>
        <w:ind w:firstLine="708"/>
        <w:jc w:val="both"/>
        <w:rPr>
          <w:sz w:val="28"/>
          <w:szCs w:val="28"/>
        </w:rPr>
      </w:pPr>
      <w:r>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spacing w:line="252" w:lineRule="auto"/>
        <w:ind w:firstLine="709"/>
        <w:jc w:val="both"/>
        <w:rPr>
          <w:sz w:val="28"/>
          <w:szCs w:val="28"/>
        </w:rPr>
      </w:pPr>
      <w:r>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Результатом исполнения административной процедуры является:</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предоставлении заявителем запроса (заявления)лично (направлении документов почтой) – прием, регистрация запроса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(заявления)с комплектом документов.</w:t>
      </w:r>
    </w:p>
    <w:p w:rsidR="00172204" w:rsidRDefault="00172204" w:rsidP="00172204">
      <w:pPr>
        <w:widowControl w:val="0"/>
        <w:shd w:val="clear" w:color="auto" w:fill="FFFFFF"/>
        <w:autoSpaceDE w:val="0"/>
        <w:autoSpaceDN w:val="0"/>
        <w:adjustRightInd w:val="0"/>
        <w:spacing w:line="252" w:lineRule="auto"/>
        <w:ind w:firstLine="709"/>
        <w:jc w:val="both"/>
        <w:rPr>
          <w:rFonts w:eastAsia="Calibri"/>
          <w:sz w:val="28"/>
          <w:szCs w:val="28"/>
          <w:lang w:eastAsia="en-US"/>
        </w:rPr>
      </w:pPr>
      <w:r>
        <w:rPr>
          <w:sz w:val="28"/>
          <w:szCs w:val="28"/>
        </w:rPr>
        <w:lastRenderedPageBreak/>
        <w:t>2) При предоставлении заявителем запроса (заявления)через Единый портал – прием и регистрация заявленияи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кабинет» либо, по выбору заявителя, на электронную почту.</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запроса (заявления) через </w:t>
      </w:r>
      <w:r>
        <w:rPr>
          <w:rFonts w:eastAsia="Calibri"/>
          <w:bCs/>
          <w:sz w:val="28"/>
          <w:szCs w:val="28"/>
        </w:rPr>
        <w:t xml:space="preserve">Многофункциональный центр – </w:t>
      </w:r>
      <w:r>
        <w:rPr>
          <w:sz w:val="28"/>
          <w:szCs w:val="28"/>
        </w:rPr>
        <w:t>прием и регистрация запроса (заявления)</w:t>
      </w:r>
      <w:r>
        <w:rPr>
          <w:rFonts w:eastAsia="Calibri"/>
          <w:bCs/>
          <w:sz w:val="28"/>
          <w:szCs w:val="28"/>
          <w:lang w:eastAsia="en-US"/>
        </w:rPr>
        <w:t xml:space="preserve">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орган местного самоуправления заявления с прилагаемыми документами.</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p>
    <w:p w:rsidR="00172204" w:rsidRDefault="00172204" w:rsidP="00172204">
      <w:pPr>
        <w:ind w:firstLine="709"/>
        <w:jc w:val="center"/>
        <w:rPr>
          <w:rFonts w:eastAsia="Calibri"/>
          <w:b/>
          <w:sz w:val="28"/>
          <w:szCs w:val="28"/>
        </w:rPr>
      </w:pPr>
      <w:r>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ind w:firstLine="709"/>
        <w:jc w:val="center"/>
        <w:rPr>
          <w:rFonts w:eastAsia="Calibri"/>
          <w:b/>
          <w:sz w:val="28"/>
          <w:szCs w:val="28"/>
        </w:rPr>
      </w:pPr>
    </w:p>
    <w:p w:rsidR="00172204" w:rsidRDefault="00172204" w:rsidP="00172204">
      <w:pPr>
        <w:ind w:firstLine="709"/>
        <w:jc w:val="both"/>
        <w:rPr>
          <w:rFonts w:eastAsia="Calibri" w:cs="Arial"/>
          <w:sz w:val="28"/>
          <w:szCs w:val="28"/>
        </w:rPr>
      </w:pPr>
      <w:r>
        <w:rPr>
          <w:rFonts w:eastAsia="Calibri" w:cs="Arial"/>
          <w:sz w:val="28"/>
          <w:szCs w:val="28"/>
        </w:rPr>
        <w:t>43. Основанием для начала исполнения процедуры</w:t>
      </w:r>
      <w:r>
        <w:rPr>
          <w:sz w:val="28"/>
          <w:szCs w:val="28"/>
        </w:rPr>
        <w:t xml:space="preserve"> проверки пакета документов </w:t>
      </w:r>
      <w:r>
        <w:rPr>
          <w:rFonts w:eastAsia="Calibri" w:cs="Arial"/>
          <w:sz w:val="28"/>
          <w:szCs w:val="28"/>
        </w:rPr>
        <w:t>является назначение уполномоченного специалиста.</w:t>
      </w:r>
    </w:p>
    <w:p w:rsidR="00172204" w:rsidRDefault="00172204" w:rsidP="00172204">
      <w:pPr>
        <w:widowControl w:val="0"/>
        <w:autoSpaceDE w:val="0"/>
        <w:autoSpaceDN w:val="0"/>
        <w:adjustRightInd w:val="0"/>
        <w:ind w:firstLine="708"/>
        <w:jc w:val="both"/>
        <w:rPr>
          <w:rFonts w:cs="Arial"/>
          <w:sz w:val="28"/>
          <w:szCs w:val="28"/>
        </w:rPr>
      </w:pPr>
      <w:r>
        <w:rPr>
          <w:rFonts w:eastAsia="Calibri" w:cs="Arial"/>
          <w:sz w:val="28"/>
          <w:szCs w:val="28"/>
          <w:lang w:eastAsia="en-US"/>
        </w:rPr>
        <w:t xml:space="preserve">Уполномоченный </w:t>
      </w:r>
      <w:r>
        <w:rPr>
          <w:rFonts w:cs="Arial"/>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172204" w:rsidRDefault="00172204" w:rsidP="00172204">
      <w:pPr>
        <w:ind w:firstLine="709"/>
        <w:jc w:val="both"/>
        <w:rPr>
          <w:sz w:val="28"/>
          <w:szCs w:val="28"/>
        </w:rPr>
      </w:pPr>
      <w:r>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72204" w:rsidRDefault="00172204" w:rsidP="00172204">
      <w:pPr>
        <w:autoSpaceDE w:val="0"/>
        <w:autoSpaceDN w:val="0"/>
        <w:adjustRightInd w:val="0"/>
        <w:ind w:firstLine="709"/>
        <w:jc w:val="both"/>
        <w:rPr>
          <w:sz w:val="28"/>
          <w:szCs w:val="28"/>
        </w:rPr>
      </w:pPr>
      <w:bookmarkStart w:id="12" w:name="sub_63"/>
      <w:r>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172204" w:rsidRDefault="00172204" w:rsidP="00172204">
      <w:pPr>
        <w:autoSpaceDE w:val="0"/>
        <w:autoSpaceDN w:val="0"/>
        <w:adjustRightInd w:val="0"/>
        <w:ind w:firstLine="709"/>
        <w:jc w:val="both"/>
        <w:rPr>
          <w:sz w:val="28"/>
          <w:szCs w:val="28"/>
        </w:rPr>
      </w:pPr>
      <w:bookmarkStart w:id="13" w:name="sub_64"/>
      <w:bookmarkEnd w:id="12"/>
      <w:r>
        <w:rPr>
          <w:rFonts w:cs="Arial"/>
          <w:sz w:val="28"/>
          <w:szCs w:val="28"/>
        </w:rPr>
        <w:t xml:space="preserve">Результатом выполнения административной процедуры является подготовка </w:t>
      </w:r>
      <w:bookmarkEnd w:id="13"/>
      <w:r>
        <w:rPr>
          <w:sz w:val="28"/>
          <w:szCs w:val="28"/>
        </w:rPr>
        <w:t xml:space="preserve">проекта разрешения на установку и эксплуатацию рекламной конструкции, проекта уведомления об отказе в выдаче разрешения на установку </w:t>
      </w:r>
      <w:r>
        <w:rPr>
          <w:sz w:val="28"/>
          <w:szCs w:val="28"/>
        </w:rPr>
        <w:lastRenderedPageBreak/>
        <w:t>и эксплуатацию рекламной конструкции; проекта решения об аннулировании разрешения на установку и эксплуатацию рекламных конструкций.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не должен превышать 40 дней.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по</w:t>
      </w:r>
      <w:r>
        <w:rPr>
          <w:sz w:val="28"/>
          <w:szCs w:val="28"/>
        </w:rPr>
        <w:t xml:space="preserve"> рассмотрению документов по аннулированию разрешений на установку рекламных конструкций </w:t>
      </w:r>
      <w:r>
        <w:rPr>
          <w:rFonts w:cs="Arial"/>
          <w:sz w:val="28"/>
          <w:szCs w:val="28"/>
        </w:rPr>
        <w:t>не должен превышать 15-ти дней.</w:t>
      </w:r>
    </w:p>
    <w:p w:rsidR="00172204" w:rsidRDefault="00172204" w:rsidP="00172204">
      <w:pPr>
        <w:widowControl w:val="0"/>
        <w:autoSpaceDE w:val="0"/>
        <w:autoSpaceDN w:val="0"/>
        <w:adjustRightInd w:val="0"/>
        <w:ind w:firstLine="708"/>
        <w:jc w:val="center"/>
        <w:rPr>
          <w:b/>
          <w:color w:val="000000"/>
          <w:sz w:val="28"/>
          <w:szCs w:val="28"/>
        </w:rPr>
      </w:pPr>
      <w:r>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172204" w:rsidRDefault="00172204" w:rsidP="00172204">
      <w:pPr>
        <w:widowControl w:val="0"/>
        <w:autoSpaceDE w:val="0"/>
        <w:autoSpaceDN w:val="0"/>
        <w:adjustRightInd w:val="0"/>
        <w:ind w:firstLine="708"/>
        <w:jc w:val="center"/>
        <w:rPr>
          <w:b/>
          <w:color w:val="000000"/>
          <w:sz w:val="28"/>
          <w:szCs w:val="28"/>
        </w:rPr>
      </w:pP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72204" w:rsidRDefault="00172204" w:rsidP="00172204">
      <w:pPr>
        <w:widowControl w:val="0"/>
        <w:autoSpaceDE w:val="0"/>
        <w:autoSpaceDN w:val="0"/>
        <w:adjustRightInd w:val="0"/>
        <w:ind w:firstLine="540"/>
        <w:jc w:val="both"/>
        <w:rPr>
          <w:sz w:val="28"/>
          <w:szCs w:val="28"/>
        </w:rPr>
      </w:pPr>
      <w:r>
        <w:rPr>
          <w:color w:val="000000"/>
          <w:sz w:val="28"/>
          <w:szCs w:val="28"/>
        </w:rPr>
        <w:t xml:space="preserve">Уведомления о ходе предоставления услуги направляется органом местного самоуправления в «Личный кабинет» заявителя на Портале, </w:t>
      </w:r>
      <w:r>
        <w:rPr>
          <w:sz w:val="28"/>
          <w:szCs w:val="28"/>
        </w:rPr>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в электронной форме используются следующие уведомления:</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172204" w:rsidRDefault="00172204" w:rsidP="00172204">
      <w:pPr>
        <w:pStyle w:val="af4"/>
        <w:ind w:left="0" w:firstLine="709"/>
        <w:jc w:val="both"/>
        <w:rPr>
          <w:color w:val="000000"/>
          <w:sz w:val="28"/>
          <w:szCs w:val="28"/>
        </w:rPr>
      </w:pPr>
      <w:r>
        <w:rPr>
          <w:color w:val="000000"/>
          <w:sz w:val="28"/>
          <w:szCs w:val="28"/>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w:t>
      </w:r>
      <w:r>
        <w:rPr>
          <w:color w:val="000000"/>
          <w:sz w:val="28"/>
          <w:szCs w:val="28"/>
        </w:rPr>
        <w:lastRenderedPageBreak/>
        <w:t>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172204" w:rsidRDefault="00172204" w:rsidP="00172204">
      <w:pPr>
        <w:pStyle w:val="af4"/>
        <w:ind w:left="0" w:firstLine="709"/>
        <w:jc w:val="both"/>
        <w:rPr>
          <w:color w:val="000000"/>
          <w:sz w:val="28"/>
          <w:szCs w:val="28"/>
        </w:rPr>
      </w:pPr>
      <w:r>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172204" w:rsidRDefault="00172204" w:rsidP="00172204">
      <w:pPr>
        <w:pStyle w:val="af4"/>
        <w:ind w:left="0" w:firstLine="709"/>
        <w:jc w:val="both"/>
        <w:rPr>
          <w:color w:val="000000"/>
          <w:sz w:val="28"/>
          <w:szCs w:val="28"/>
        </w:rPr>
      </w:pPr>
    </w:p>
    <w:p w:rsidR="00172204" w:rsidRDefault="00172204" w:rsidP="00172204">
      <w:pPr>
        <w:autoSpaceDE w:val="0"/>
        <w:autoSpaceDN w:val="0"/>
        <w:adjustRightInd w:val="0"/>
        <w:ind w:firstLine="709"/>
        <w:jc w:val="center"/>
        <w:rPr>
          <w:rFonts w:cs="Arial"/>
          <w:b/>
          <w:sz w:val="28"/>
          <w:szCs w:val="28"/>
        </w:rPr>
      </w:pPr>
      <w:r>
        <w:rPr>
          <w:rFonts w:cs="Arial"/>
          <w:b/>
          <w:sz w:val="28"/>
          <w:szCs w:val="28"/>
        </w:rPr>
        <w:t xml:space="preserve">Принятие </w:t>
      </w:r>
      <w:r>
        <w:rPr>
          <w:b/>
          <w:sz w:val="28"/>
          <w:szCs w:val="28"/>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Pr>
          <w:rFonts w:cs="Arial"/>
          <w:b/>
          <w:sz w:val="28"/>
          <w:szCs w:val="28"/>
        </w:rPr>
        <w:t>; информирование и выдача результата предоставления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ind w:firstLine="709"/>
        <w:jc w:val="both"/>
        <w:rPr>
          <w:sz w:val="28"/>
          <w:szCs w:val="28"/>
        </w:rPr>
      </w:pPr>
      <w:bookmarkStart w:id="14" w:name="sub_66"/>
      <w:r>
        <w:rPr>
          <w:sz w:val="28"/>
          <w:szCs w:val="28"/>
        </w:rPr>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172204" w:rsidRDefault="00172204" w:rsidP="00172204">
      <w:pPr>
        <w:ind w:firstLine="708"/>
        <w:jc w:val="both"/>
        <w:rPr>
          <w:sz w:val="28"/>
          <w:szCs w:val="28"/>
        </w:rPr>
      </w:pPr>
      <w:bookmarkStart w:id="15" w:name="sub_67"/>
      <w:bookmarkEnd w:id="14"/>
      <w:r>
        <w:rPr>
          <w:sz w:val="28"/>
          <w:szCs w:val="28"/>
        </w:rPr>
        <w:t xml:space="preserve">Руководитель органа местного самоуправлениярассматривает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6" w:name="sub_68"/>
      <w:bookmarkEnd w:id="15"/>
      <w:r>
        <w:rPr>
          <w:sz w:val="28"/>
          <w:szCs w:val="28"/>
        </w:rPr>
        <w:t>Максимальный срок выполнения административного действия не должен превышать 5-ти дней.</w:t>
      </w:r>
    </w:p>
    <w:p w:rsidR="00172204" w:rsidRDefault="00172204" w:rsidP="00172204">
      <w:pPr>
        <w:ind w:firstLine="709"/>
        <w:jc w:val="both"/>
        <w:rPr>
          <w:sz w:val="28"/>
          <w:szCs w:val="28"/>
        </w:rPr>
      </w:pPr>
      <w:r>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w:t>
      </w:r>
      <w:r>
        <w:rPr>
          <w:sz w:val="28"/>
          <w:szCs w:val="28"/>
        </w:rPr>
        <w:lastRenderedPageBreak/>
        <w:t xml:space="preserve">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72204" w:rsidRDefault="00172204" w:rsidP="00172204">
      <w:pPr>
        <w:ind w:firstLine="709"/>
        <w:jc w:val="both"/>
        <w:rPr>
          <w:rFonts w:eastAsia="Calibri"/>
          <w:sz w:val="28"/>
          <w:szCs w:val="28"/>
          <w:lang w:eastAsia="en-US"/>
        </w:rPr>
      </w:pPr>
      <w:bookmarkStart w:id="17" w:name="sub_73"/>
      <w:bookmarkEnd w:id="16"/>
      <w:r>
        <w:rPr>
          <w:rFonts w:cs="Arial"/>
          <w:sz w:val="28"/>
          <w:szCs w:val="28"/>
        </w:rPr>
        <w:t>Информирование и выдача результата предоставления муниципальной услуги</w:t>
      </w:r>
      <w:r>
        <w:rPr>
          <w:rFonts w:eastAsia="Calibri"/>
          <w:sz w:val="28"/>
          <w:szCs w:val="28"/>
          <w:lang w:eastAsia="en-US"/>
        </w:rPr>
        <w:t>.</w:t>
      </w:r>
    </w:p>
    <w:p w:rsidR="00172204" w:rsidRDefault="00172204" w:rsidP="00172204">
      <w:pPr>
        <w:autoSpaceDE w:val="0"/>
        <w:autoSpaceDN w:val="0"/>
        <w:adjustRightInd w:val="0"/>
        <w:ind w:firstLine="709"/>
        <w:jc w:val="both"/>
        <w:rPr>
          <w:sz w:val="28"/>
          <w:szCs w:val="28"/>
        </w:rPr>
      </w:pPr>
      <w:r>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172204" w:rsidRDefault="00172204" w:rsidP="00172204">
      <w:pPr>
        <w:ind w:firstLine="709"/>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 xml:space="preserve">При обращении заявителя через Портал </w:t>
      </w:r>
      <w:r>
        <w:rPr>
          <w:bCs/>
          <w:sz w:val="28"/>
          <w:szCs w:val="28"/>
        </w:rPr>
        <w:t xml:space="preserve">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 либо, по выбору заявителя, на электронную почту.</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7"/>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предоставлении муниципальной услуги через Многофункциональный центр орган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2)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органе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72204" w:rsidRDefault="00172204" w:rsidP="00172204">
      <w:pPr>
        <w:widowControl w:val="0"/>
        <w:autoSpaceDE w:val="0"/>
        <w:autoSpaceDN w:val="0"/>
        <w:adjustRightInd w:val="0"/>
        <w:ind w:firstLine="709"/>
        <w:jc w:val="both"/>
        <w:rPr>
          <w:sz w:val="28"/>
          <w:szCs w:val="28"/>
        </w:rPr>
      </w:pPr>
      <w:r>
        <w:rPr>
          <w:sz w:val="28"/>
          <w:szCs w:val="28"/>
        </w:rPr>
        <w:lastRenderedPageBreak/>
        <w:t xml:space="preserve">Результатом </w:t>
      </w:r>
      <w:r>
        <w:rPr>
          <w:rFonts w:cs="Arial"/>
          <w:sz w:val="28"/>
          <w:szCs w:val="28"/>
        </w:rPr>
        <w:t xml:space="preserve">выполнения административной процедуры </w:t>
      </w:r>
      <w:r>
        <w:rPr>
          <w:sz w:val="28"/>
          <w:szCs w:val="28"/>
        </w:rPr>
        <w:t>является:</w:t>
      </w:r>
    </w:p>
    <w:p w:rsidR="00172204" w:rsidRDefault="00172204" w:rsidP="00172204">
      <w:pPr>
        <w:autoSpaceDE w:val="0"/>
        <w:autoSpaceDN w:val="0"/>
        <w:adjustRightInd w:val="0"/>
        <w:ind w:firstLine="709"/>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9"/>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ind w:firstLine="709"/>
        <w:jc w:val="both"/>
        <w:rPr>
          <w:sz w:val="28"/>
          <w:szCs w:val="28"/>
        </w:rPr>
      </w:pPr>
      <w:r>
        <w:rPr>
          <w:sz w:val="28"/>
          <w:szCs w:val="28"/>
        </w:rPr>
        <w:t xml:space="preserve">Максимальный срок выполнения данной административной процедуры не должен превышать 8-ми дней. </w:t>
      </w:r>
    </w:p>
    <w:p w:rsidR="00172204" w:rsidRDefault="00172204" w:rsidP="00172204">
      <w:pPr>
        <w:pStyle w:val="af4"/>
        <w:widowControl w:val="0"/>
        <w:autoSpaceDE w:val="0"/>
        <w:autoSpaceDN w:val="0"/>
        <w:ind w:left="0" w:firstLine="567"/>
        <w:jc w:val="both"/>
        <w:rPr>
          <w:sz w:val="28"/>
          <w:szCs w:val="28"/>
        </w:rPr>
      </w:pPr>
      <w:r>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172204" w:rsidRDefault="00172204" w:rsidP="00172204">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172204" w:rsidRDefault="00172204" w:rsidP="00172204">
      <w:pPr>
        <w:widowControl w:val="0"/>
        <w:tabs>
          <w:tab w:val="left" w:pos="426"/>
        </w:tabs>
        <w:ind w:right="533"/>
        <w:rPr>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5. </w:t>
      </w:r>
      <w:r w:rsidR="005F785B" w:rsidRPr="005F785B">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решение и (или) действие (бездействие) органа местного самоуправления,</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его должностных лиц при предоставлении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both"/>
        <w:rPr>
          <w:rFonts w:ascii="Times New Roman" w:hAnsi="Times New Roman" w:cs="Times New Roman"/>
          <w:sz w:val="28"/>
          <w:szCs w:val="28"/>
        </w:rPr>
      </w:pPr>
    </w:p>
    <w:p w:rsidR="005F785B" w:rsidRPr="00690BBA" w:rsidRDefault="005F785B" w:rsidP="005F785B">
      <w:pPr>
        <w:widowControl w:val="0"/>
        <w:autoSpaceDE w:val="0"/>
        <w:autoSpaceDN w:val="0"/>
        <w:adjustRightInd w:val="0"/>
        <w:ind w:firstLine="567"/>
        <w:jc w:val="both"/>
        <w:rPr>
          <w:sz w:val="28"/>
          <w:szCs w:val="28"/>
        </w:rPr>
      </w:pPr>
      <w:r>
        <w:rPr>
          <w:sz w:val="28"/>
          <w:szCs w:val="28"/>
        </w:rPr>
        <w:t>74</w:t>
      </w:r>
      <w:r w:rsidRPr="00690BBA">
        <w:rPr>
          <w:sz w:val="28"/>
          <w:szCs w:val="28"/>
        </w:rPr>
        <w:t>. Заявитель может обратиться с жалобой, в том числе в следующих случаях:</w:t>
      </w:r>
    </w:p>
    <w:p w:rsidR="005F785B" w:rsidRPr="00690BBA" w:rsidRDefault="005F785B" w:rsidP="005F785B">
      <w:pPr>
        <w:autoSpaceDE w:val="0"/>
        <w:autoSpaceDN w:val="0"/>
        <w:adjustRightInd w:val="0"/>
        <w:ind w:firstLine="567"/>
        <w:jc w:val="both"/>
        <w:rPr>
          <w:sz w:val="28"/>
          <w:szCs w:val="28"/>
        </w:rPr>
      </w:pPr>
      <w:bookmarkStart w:id="18" w:name="sub_4661"/>
      <w:r w:rsidRPr="00690BBA">
        <w:rPr>
          <w:sz w:val="28"/>
          <w:szCs w:val="28"/>
        </w:rPr>
        <w:t xml:space="preserve">1) </w:t>
      </w:r>
      <w:bookmarkEnd w:id="18"/>
      <w:r w:rsidRPr="00690BBA">
        <w:rPr>
          <w:sz w:val="28"/>
          <w:szCs w:val="28"/>
        </w:rPr>
        <w:t xml:space="preserve">нарушение срока регистрации запроса о предоставлении муниципальной услуги, запроса, указанного в </w:t>
      </w:r>
      <w:hyperlink r:id="rId16" w:history="1">
        <w:r w:rsidRPr="00690BBA">
          <w:rPr>
            <w:sz w:val="28"/>
            <w:szCs w:val="28"/>
          </w:rPr>
          <w:t>статье 15.1</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F785B" w:rsidRPr="00690BBA" w:rsidRDefault="005F785B" w:rsidP="005F785B">
      <w:pPr>
        <w:autoSpaceDE w:val="0"/>
        <w:autoSpaceDN w:val="0"/>
        <w:adjustRightInd w:val="0"/>
        <w:ind w:firstLine="540"/>
        <w:jc w:val="both"/>
        <w:rPr>
          <w:sz w:val="28"/>
          <w:szCs w:val="28"/>
        </w:rPr>
      </w:pPr>
      <w:r w:rsidRPr="00690BB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690BBA">
          <w:rPr>
            <w:sz w:val="28"/>
            <w:szCs w:val="28"/>
          </w:rPr>
          <w:t>частью 1.1 статьи 16</w:t>
        </w:r>
      </w:hyperlink>
      <w:r w:rsidRPr="00690BBA">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8) нарушение срока или порядка выдачи документов по результатам предоставления муниципальной услуги;</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90BBA">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Оренбургской области.</w:t>
      </w:r>
    </w:p>
    <w:p w:rsidR="00172204" w:rsidRDefault="005F785B" w:rsidP="005F785B">
      <w:pPr>
        <w:autoSpaceDE w:val="0"/>
        <w:autoSpaceDN w:val="0"/>
        <w:adjustRightInd w:val="0"/>
        <w:ind w:firstLine="540"/>
        <w:jc w:val="both"/>
        <w:rPr>
          <w:bCs/>
          <w:sz w:val="28"/>
          <w:szCs w:val="28"/>
          <w:lang w:eastAsia="en-US"/>
        </w:rPr>
      </w:pPr>
      <w:r w:rsidRPr="00690BB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690BBA">
          <w:rPr>
            <w:sz w:val="28"/>
            <w:szCs w:val="28"/>
          </w:rPr>
          <w:t>частью 1.3 статьи 16</w:t>
        </w:r>
      </w:hyperlink>
      <w:r w:rsidRPr="00690BBA">
        <w:rPr>
          <w:sz w:val="28"/>
          <w:szCs w:val="28"/>
        </w:rPr>
        <w:t xml:space="preserve"> № 210-ФЗ.</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Предмет жалобы</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B5416">
        <w:rPr>
          <w:sz w:val="28"/>
          <w:szCs w:val="28"/>
          <w:lang w:eastAsia="en-US"/>
        </w:rPr>
        <w:t>администрации МО Соль-Илецкий городской округ</w:t>
      </w:r>
      <w:r>
        <w:rPr>
          <w:sz w:val="28"/>
          <w:szCs w:val="28"/>
          <w:lang w:eastAsia="en-US"/>
        </w:rPr>
        <w:t xml:space="preserve"> и его должностных лиц, муниципальных служащих органа местного самоуправления </w:t>
      </w:r>
      <w:r w:rsidR="00DB5416">
        <w:rPr>
          <w:sz w:val="28"/>
          <w:szCs w:val="28"/>
          <w:lang w:eastAsia="en-US"/>
        </w:rPr>
        <w:t xml:space="preserve">администрации МО Соль-Илецкий городской округ </w:t>
      </w:r>
      <w:r>
        <w:rPr>
          <w:sz w:val="28"/>
          <w:szCs w:val="28"/>
          <w:lang w:eastAsia="en-US"/>
        </w:rPr>
        <w:t>Оренбургской области при предоставлении муниципальной услуги.</w:t>
      </w:r>
    </w:p>
    <w:p w:rsidR="005F785B" w:rsidRPr="00690BBA" w:rsidRDefault="005F785B" w:rsidP="005F785B">
      <w:pPr>
        <w:autoSpaceDE w:val="0"/>
        <w:autoSpaceDN w:val="0"/>
        <w:adjustRightInd w:val="0"/>
        <w:ind w:firstLine="540"/>
        <w:jc w:val="both"/>
        <w:rPr>
          <w:sz w:val="28"/>
          <w:szCs w:val="28"/>
          <w:lang w:eastAsia="en-US"/>
        </w:rPr>
      </w:pPr>
      <w:r>
        <w:rPr>
          <w:sz w:val="28"/>
          <w:szCs w:val="28"/>
          <w:lang w:eastAsia="en-US"/>
        </w:rPr>
        <w:t>76</w:t>
      </w:r>
      <w:r w:rsidRPr="00690BBA">
        <w:rPr>
          <w:sz w:val="28"/>
          <w:szCs w:val="28"/>
          <w:lang w:eastAsia="en-US"/>
        </w:rPr>
        <w:t>. Жалоба должна содержать:</w:t>
      </w:r>
    </w:p>
    <w:p w:rsidR="005F785B" w:rsidRPr="00690BBA" w:rsidRDefault="005F785B" w:rsidP="005F785B">
      <w:pPr>
        <w:widowControl w:val="0"/>
        <w:autoSpaceDE w:val="0"/>
        <w:autoSpaceDN w:val="0"/>
        <w:adjustRightInd w:val="0"/>
        <w:ind w:firstLine="720"/>
        <w:jc w:val="both"/>
        <w:rPr>
          <w:sz w:val="28"/>
          <w:szCs w:val="28"/>
        </w:rPr>
      </w:pPr>
      <w:bookmarkStart w:id="19" w:name="sub_4681"/>
      <w:r w:rsidRPr="00690BB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F785B" w:rsidRPr="00690BBA" w:rsidRDefault="005F785B" w:rsidP="005F785B">
      <w:pPr>
        <w:widowControl w:val="0"/>
        <w:autoSpaceDE w:val="0"/>
        <w:autoSpaceDN w:val="0"/>
        <w:adjustRightInd w:val="0"/>
        <w:ind w:firstLine="720"/>
        <w:jc w:val="both"/>
        <w:rPr>
          <w:sz w:val="28"/>
          <w:szCs w:val="28"/>
        </w:rPr>
      </w:pPr>
      <w:bookmarkStart w:id="20" w:name="sub_4682"/>
      <w:bookmarkEnd w:id="19"/>
      <w:r w:rsidRPr="00690B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F785B" w:rsidRPr="00690BBA" w:rsidRDefault="005F785B" w:rsidP="005F785B">
      <w:pPr>
        <w:widowControl w:val="0"/>
        <w:autoSpaceDE w:val="0"/>
        <w:autoSpaceDN w:val="0"/>
        <w:adjustRightInd w:val="0"/>
        <w:ind w:firstLine="720"/>
        <w:jc w:val="both"/>
        <w:rPr>
          <w:sz w:val="28"/>
          <w:szCs w:val="28"/>
        </w:rPr>
      </w:pPr>
      <w:bookmarkStart w:id="21" w:name="sub_4683"/>
      <w:bookmarkEnd w:id="20"/>
      <w:r w:rsidRPr="00690BBA">
        <w:rPr>
          <w:sz w:val="28"/>
          <w:szCs w:val="28"/>
        </w:rPr>
        <w:t>3) сведения об обжалуемых решениях и действиях (бездействии)</w:t>
      </w:r>
      <w:bookmarkEnd w:id="21"/>
      <w:r w:rsidRPr="00690BBA">
        <w:rPr>
          <w:sz w:val="28"/>
          <w:szCs w:val="28"/>
        </w:rPr>
        <w:t>;</w:t>
      </w:r>
    </w:p>
    <w:p w:rsidR="005F785B" w:rsidRPr="00690BBA" w:rsidRDefault="005F785B" w:rsidP="005F785B">
      <w:pPr>
        <w:widowControl w:val="0"/>
        <w:autoSpaceDE w:val="0"/>
        <w:autoSpaceDN w:val="0"/>
        <w:adjustRightInd w:val="0"/>
        <w:ind w:firstLine="720"/>
        <w:jc w:val="both"/>
        <w:rPr>
          <w:sz w:val="28"/>
          <w:szCs w:val="28"/>
        </w:rPr>
      </w:pPr>
      <w:r w:rsidRPr="00690BBA">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72204" w:rsidRDefault="005F785B" w:rsidP="005F785B">
      <w:pPr>
        <w:autoSpaceDE w:val="0"/>
        <w:autoSpaceDN w:val="0"/>
        <w:adjustRightInd w:val="0"/>
        <w:ind w:firstLine="540"/>
        <w:jc w:val="both"/>
        <w:rPr>
          <w:bCs/>
          <w:sz w:val="28"/>
          <w:szCs w:val="28"/>
          <w:lang w:eastAsia="en-US"/>
        </w:rPr>
      </w:pPr>
      <w:r w:rsidRPr="00690BBA">
        <w:rPr>
          <w:sz w:val="28"/>
          <w:szCs w:val="28"/>
        </w:rPr>
        <w:t>Заявителем могут быть представлены документы (при наличии), подтверждающие доводы заявителя, либо их копии.</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 xml:space="preserve">Органы  государственной власти, органы местного самоуправления </w:t>
      </w:r>
      <w:r>
        <w:rPr>
          <w:b/>
          <w:sz w:val="28"/>
          <w:szCs w:val="28"/>
          <w:lang w:eastAsia="en-US"/>
        </w:rPr>
        <w:br/>
        <w:t>и уполномоченные на рассмотрение жалобы должностные лица,</w:t>
      </w:r>
    </w:p>
    <w:p w:rsidR="00172204" w:rsidRDefault="00172204" w:rsidP="00172204">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172204" w:rsidRDefault="00172204" w:rsidP="00172204">
      <w:pPr>
        <w:autoSpaceDE w:val="0"/>
        <w:autoSpaceDN w:val="0"/>
        <w:adjustRightInd w:val="0"/>
        <w:jc w:val="both"/>
        <w:rPr>
          <w:sz w:val="28"/>
          <w:szCs w:val="28"/>
          <w:lang w:eastAsia="en-US"/>
        </w:rPr>
      </w:pPr>
    </w:p>
    <w:p w:rsidR="00172204" w:rsidRDefault="00172204" w:rsidP="005F785B">
      <w:pPr>
        <w:autoSpaceDE w:val="0"/>
        <w:autoSpaceDN w:val="0"/>
        <w:adjustRightInd w:val="0"/>
        <w:ind w:firstLine="540"/>
        <w:jc w:val="both"/>
        <w:rPr>
          <w:bCs/>
          <w:sz w:val="28"/>
          <w:szCs w:val="28"/>
          <w:lang w:eastAsia="en-US"/>
        </w:rPr>
      </w:pPr>
      <w:r>
        <w:rPr>
          <w:sz w:val="28"/>
          <w:szCs w:val="28"/>
          <w:lang w:eastAsia="en-US"/>
        </w:rPr>
        <w:t xml:space="preserve">77. Жалоба рассматривается органом местного самоуправления </w:t>
      </w:r>
      <w:r w:rsidR="00DB5416">
        <w:rPr>
          <w:sz w:val="28"/>
          <w:szCs w:val="28"/>
          <w:lang w:eastAsia="en-US"/>
        </w:rPr>
        <w:t>администрации МО Соль-Илецкий городской округ</w:t>
      </w:r>
      <w:r>
        <w:rPr>
          <w:sz w:val="28"/>
          <w:szCs w:val="28"/>
          <w:lang w:eastAsia="en-US"/>
        </w:rPr>
        <w:t xml:space="preserve">, </w:t>
      </w:r>
      <w:r w:rsidR="005F785B" w:rsidRPr="00690BBA">
        <w:rPr>
          <w:sz w:val="28"/>
          <w:szCs w:val="28"/>
          <w:lang w:eastAsia="en-US"/>
        </w:rPr>
        <w:t xml:space="preserve">предоставляющим </w:t>
      </w:r>
      <w:r w:rsidR="005F785B" w:rsidRPr="00690BBA">
        <w:rPr>
          <w:sz w:val="28"/>
          <w:szCs w:val="28"/>
          <w:lang w:eastAsia="en-US"/>
        </w:rPr>
        <w:lastRenderedPageBreak/>
        <w:t xml:space="preserve">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5F785B" w:rsidRPr="00690BB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005F785B" w:rsidRPr="00690BBA">
          <w:rPr>
            <w:sz w:val="28"/>
            <w:szCs w:val="28"/>
          </w:rPr>
          <w:t>частью 1.1 статьи 16</w:t>
        </w:r>
      </w:hyperlink>
      <w:r w:rsidR="005F785B" w:rsidRPr="00690BBA">
        <w:rPr>
          <w:sz w:val="28"/>
          <w:szCs w:val="28"/>
        </w:rPr>
        <w:t xml:space="preserve"> № 210-ФЗ, подаются руководителям этих организаций.</w:t>
      </w:r>
    </w:p>
    <w:p w:rsidR="00172204" w:rsidRDefault="00172204" w:rsidP="00172204">
      <w:pPr>
        <w:autoSpaceDE w:val="0"/>
        <w:autoSpaceDN w:val="0"/>
        <w:adjustRightInd w:val="0"/>
        <w:jc w:val="both"/>
        <w:outlineLvl w:val="0"/>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bookmarkStart w:id="22" w:name="Par11"/>
      <w:bookmarkEnd w:id="22"/>
      <w:r>
        <w:rPr>
          <w:b/>
          <w:sz w:val="28"/>
          <w:szCs w:val="28"/>
          <w:lang w:eastAsia="en-US"/>
        </w:rPr>
        <w:t>Порядок подачи и рассмотрения жалобы</w:t>
      </w:r>
    </w:p>
    <w:p w:rsidR="00172204" w:rsidRDefault="00172204" w:rsidP="00172204">
      <w:pPr>
        <w:autoSpaceDE w:val="0"/>
        <w:autoSpaceDN w:val="0"/>
        <w:adjustRightInd w:val="0"/>
        <w:jc w:val="center"/>
        <w:outlineLvl w:val="0"/>
        <w:rPr>
          <w:b/>
          <w:sz w:val="28"/>
          <w:szCs w:val="28"/>
          <w:lang w:eastAsia="en-US"/>
        </w:rPr>
      </w:pPr>
    </w:p>
    <w:p w:rsidR="00172204" w:rsidRDefault="00172204" w:rsidP="005F78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78. </w:t>
      </w:r>
      <w:r w:rsidR="005F785B" w:rsidRPr="005F785B">
        <w:rPr>
          <w:rFonts w:ascii="Times New Roman" w:hAnsi="Times New Roman" w:cs="Times New Roman"/>
          <w:sz w:val="28"/>
          <w:szCs w:val="28"/>
          <w:lang w:eastAsia="en-US"/>
        </w:rPr>
        <w:t>Жалоба подается в письменной форме на бумажном носителе</w:t>
      </w:r>
      <w:r w:rsidR="005F785B" w:rsidRPr="005F785B">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5F785B" w:rsidRPr="005F785B">
        <w:rPr>
          <w:rFonts w:ascii="Times New Roman" w:hAnsi="Times New Roman" w:cs="Times New Roman"/>
          <w:sz w:val="28"/>
          <w:szCs w:val="28"/>
        </w:rPr>
        <w:t xml:space="preserve">предусмотренных </w:t>
      </w:r>
      <w:hyperlink r:id="rId23" w:history="1">
        <w:r w:rsidR="005F785B" w:rsidRPr="005F785B">
          <w:rPr>
            <w:rFonts w:ascii="Times New Roman" w:hAnsi="Times New Roman" w:cs="Times New Roman"/>
            <w:sz w:val="28"/>
            <w:szCs w:val="28"/>
          </w:rPr>
          <w:t>частью 1.1 статьи 16</w:t>
        </w:r>
      </w:hyperlink>
      <w:r w:rsidR="005F785B" w:rsidRPr="005F785B">
        <w:rPr>
          <w:rFonts w:ascii="Times New Roman" w:hAnsi="Times New Roman" w:cs="Times New Roman"/>
          <w:sz w:val="28"/>
          <w:szCs w:val="28"/>
        </w:rPr>
        <w:t xml:space="preserve"> № 210-ФЗ,</w:t>
      </w:r>
      <w:r w:rsidR="005F785B" w:rsidRPr="005F785B">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005F785B" w:rsidRPr="005F785B">
        <w:rPr>
          <w:rFonts w:ascii="Times New Roman" w:hAnsi="Times New Roman" w:cs="Times New Roman"/>
          <w:sz w:val="28"/>
          <w:szCs w:val="28"/>
        </w:rPr>
        <w:t>.</w:t>
      </w:r>
    </w:p>
    <w:p w:rsidR="00A151C8" w:rsidRPr="00690BBA" w:rsidRDefault="00172204" w:rsidP="00A151C8">
      <w:pPr>
        <w:autoSpaceDE w:val="0"/>
        <w:autoSpaceDN w:val="0"/>
        <w:adjustRightInd w:val="0"/>
        <w:ind w:firstLine="540"/>
        <w:contextualSpacing/>
        <w:jc w:val="both"/>
        <w:rPr>
          <w:rFonts w:eastAsia="Calibri"/>
          <w:sz w:val="28"/>
          <w:szCs w:val="28"/>
          <w:lang w:eastAsia="en-US"/>
        </w:rPr>
      </w:pPr>
      <w:r>
        <w:rPr>
          <w:sz w:val="28"/>
          <w:szCs w:val="28"/>
          <w:lang w:eastAsia="en-US"/>
        </w:rPr>
        <w:t xml:space="preserve">79. </w:t>
      </w:r>
      <w:r w:rsidR="00A151C8" w:rsidRPr="00690BBA">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51C8" w:rsidRPr="00690BBA" w:rsidRDefault="00A151C8" w:rsidP="00A151C8">
      <w:pPr>
        <w:autoSpaceDE w:val="0"/>
        <w:autoSpaceDN w:val="0"/>
        <w:adjustRightInd w:val="0"/>
        <w:spacing w:before="280"/>
        <w:ind w:firstLine="540"/>
        <w:contextualSpacing/>
        <w:jc w:val="both"/>
        <w:rPr>
          <w:rFonts w:eastAsia="Calibri"/>
          <w:sz w:val="28"/>
          <w:szCs w:val="28"/>
          <w:lang w:eastAsia="en-US"/>
        </w:rPr>
      </w:pPr>
      <w:r w:rsidRPr="00690BBA">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A151C8" w:rsidRPr="00690BBA" w:rsidRDefault="00A151C8" w:rsidP="00A151C8">
      <w:pPr>
        <w:autoSpaceDE w:val="0"/>
        <w:autoSpaceDN w:val="0"/>
        <w:adjustRightInd w:val="0"/>
        <w:spacing w:before="280"/>
        <w:ind w:firstLine="540"/>
        <w:contextualSpacing/>
        <w:jc w:val="both"/>
        <w:rPr>
          <w:rFonts w:eastAsia="Calibri"/>
          <w:sz w:val="28"/>
          <w:szCs w:val="28"/>
          <w:lang w:eastAsia="en-US"/>
        </w:rPr>
      </w:pPr>
      <w:r w:rsidRPr="00690BBA">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2204" w:rsidRDefault="00A151C8" w:rsidP="00A151C8">
      <w:pPr>
        <w:autoSpaceDE w:val="0"/>
        <w:autoSpaceDN w:val="0"/>
        <w:adjustRightInd w:val="0"/>
        <w:ind w:firstLine="540"/>
        <w:jc w:val="both"/>
        <w:rPr>
          <w:sz w:val="28"/>
          <w:szCs w:val="28"/>
          <w:lang w:eastAsia="en-US"/>
        </w:rPr>
      </w:pPr>
      <w:r w:rsidRPr="00690BBA">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72204">
        <w:rPr>
          <w:sz w:val="28"/>
          <w:szCs w:val="28"/>
          <w:lang w:eastAsia="en-US"/>
        </w:rPr>
        <w:t>.</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Время приёма жалоб должно совпадать со временем предоставления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A151C8" w:rsidRPr="00690BBA" w:rsidRDefault="00172204" w:rsidP="00A151C8">
      <w:pPr>
        <w:autoSpaceDE w:val="0"/>
        <w:autoSpaceDN w:val="0"/>
        <w:adjustRightInd w:val="0"/>
        <w:ind w:firstLine="540"/>
        <w:jc w:val="both"/>
        <w:rPr>
          <w:sz w:val="28"/>
          <w:szCs w:val="28"/>
          <w:lang w:eastAsia="en-US"/>
        </w:rPr>
      </w:pPr>
      <w:r>
        <w:rPr>
          <w:sz w:val="28"/>
          <w:szCs w:val="28"/>
          <w:lang w:eastAsia="en-US"/>
        </w:rPr>
        <w:lastRenderedPageBreak/>
        <w:t xml:space="preserve">81. </w:t>
      </w:r>
      <w:r w:rsidR="00A151C8" w:rsidRPr="00690BBA">
        <w:rPr>
          <w:sz w:val="28"/>
          <w:szCs w:val="28"/>
          <w:lang w:eastAsia="en-US"/>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51C8" w:rsidRDefault="00A151C8" w:rsidP="00A151C8">
      <w:pPr>
        <w:autoSpaceDE w:val="0"/>
        <w:autoSpaceDN w:val="0"/>
        <w:adjustRightInd w:val="0"/>
        <w:ind w:firstLine="540"/>
        <w:jc w:val="both"/>
        <w:rPr>
          <w:sz w:val="28"/>
          <w:szCs w:val="28"/>
        </w:rPr>
      </w:pPr>
      <w:r w:rsidRPr="00690BBA">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690BBA">
          <w:rPr>
            <w:sz w:val="28"/>
            <w:szCs w:val="28"/>
          </w:rPr>
          <w:t>статьей</w:t>
        </w:r>
      </w:hyperlink>
      <w:r w:rsidRPr="00690BBA">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2204" w:rsidRDefault="00172204" w:rsidP="00A151C8">
      <w:pPr>
        <w:autoSpaceDE w:val="0"/>
        <w:autoSpaceDN w:val="0"/>
        <w:adjustRightInd w:val="0"/>
        <w:ind w:firstLine="540"/>
        <w:jc w:val="both"/>
        <w:rPr>
          <w:sz w:val="28"/>
          <w:szCs w:val="28"/>
          <w:lang w:eastAsia="en-US"/>
        </w:rPr>
      </w:pPr>
      <w:r>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A151C8">
          <w:rPr>
            <w:rStyle w:val="a3"/>
            <w:sz w:val="28"/>
            <w:szCs w:val="28"/>
            <w:u w:val="none"/>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2204" w:rsidRDefault="00172204" w:rsidP="00172204">
      <w:pPr>
        <w:autoSpaceDE w:val="0"/>
        <w:autoSpaceDN w:val="0"/>
        <w:adjustRightInd w:val="0"/>
        <w:ind w:firstLine="540"/>
        <w:jc w:val="both"/>
        <w:rPr>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 xml:space="preserve">84. </w:t>
      </w:r>
      <w:bookmarkStart w:id="23" w:name="Par25"/>
      <w:bookmarkEnd w:id="23"/>
      <w:r w:rsidR="00A151C8" w:rsidRPr="00690BBA">
        <w:rPr>
          <w:bCs/>
          <w:sz w:val="28"/>
          <w:szCs w:val="28"/>
          <w:lang w:eastAsia="en-US"/>
        </w:rPr>
        <w:t xml:space="preserve">Жалоба, поступившая в орган, предоставляющий </w:t>
      </w:r>
      <w:r w:rsidR="00A151C8" w:rsidRPr="00690BBA">
        <w:rPr>
          <w:sz w:val="28"/>
          <w:szCs w:val="28"/>
          <w:lang w:eastAsia="en-US"/>
        </w:rPr>
        <w:t>муниципальную</w:t>
      </w:r>
      <w:r w:rsidR="00A151C8" w:rsidRPr="00690BBA">
        <w:rPr>
          <w:bCs/>
          <w:sz w:val="28"/>
          <w:szCs w:val="28"/>
          <w:lang w:eastAsia="en-US"/>
        </w:rPr>
        <w:t xml:space="preserve"> услугу, МФЦ, учредителю МФЦ, в организации, </w:t>
      </w:r>
      <w:r w:rsidR="00A151C8" w:rsidRPr="00690BBA">
        <w:rPr>
          <w:sz w:val="28"/>
          <w:szCs w:val="28"/>
        </w:rPr>
        <w:t xml:space="preserve">предусмотренные </w:t>
      </w:r>
      <w:hyperlink r:id="rId26" w:history="1">
        <w:r w:rsidR="00A151C8" w:rsidRPr="00690BBA">
          <w:rPr>
            <w:sz w:val="28"/>
            <w:szCs w:val="28"/>
          </w:rPr>
          <w:t>частью 1.1 статьи 16</w:t>
        </w:r>
      </w:hyperlink>
      <w:r w:rsidR="00A151C8" w:rsidRPr="00690BBA">
        <w:rPr>
          <w:sz w:val="28"/>
          <w:szCs w:val="28"/>
        </w:rPr>
        <w:t xml:space="preserve"> № 210-ФЗ, </w:t>
      </w:r>
      <w:r w:rsidR="00A151C8" w:rsidRPr="00690BBA">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A151C8" w:rsidRPr="00690BBA">
        <w:rPr>
          <w:sz w:val="28"/>
          <w:szCs w:val="28"/>
          <w:lang w:eastAsia="en-US"/>
        </w:rPr>
        <w:t>муниципальную</w:t>
      </w:r>
      <w:r w:rsidR="00A151C8" w:rsidRPr="00690BBA">
        <w:rPr>
          <w:bCs/>
          <w:sz w:val="28"/>
          <w:szCs w:val="28"/>
          <w:lang w:eastAsia="en-US"/>
        </w:rPr>
        <w:t xml:space="preserve"> услугу, должностного лица органа, предоставляющего </w:t>
      </w:r>
      <w:r w:rsidR="00A151C8" w:rsidRPr="00690BBA">
        <w:rPr>
          <w:sz w:val="28"/>
          <w:szCs w:val="28"/>
          <w:lang w:eastAsia="en-US"/>
        </w:rPr>
        <w:t>муниципальную</w:t>
      </w:r>
      <w:r w:rsidR="00A151C8" w:rsidRPr="00690BBA">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lastRenderedPageBreak/>
        <w:t>85. По результатам рассмотрения жалобы орган, предоставляющий муниципальную услугу, принимает одно из следующих решений:</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отказывает в удовлетворении жалобы.</w:t>
      </w:r>
    </w:p>
    <w:p w:rsidR="00172204" w:rsidRDefault="00172204" w:rsidP="00172204">
      <w:pPr>
        <w:autoSpaceDE w:val="0"/>
        <w:autoSpaceDN w:val="0"/>
        <w:adjustRightInd w:val="0"/>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172204" w:rsidRDefault="00172204" w:rsidP="00172204">
      <w:pPr>
        <w:autoSpaceDE w:val="0"/>
        <w:autoSpaceDN w:val="0"/>
        <w:adjustRightInd w:val="0"/>
        <w:ind w:firstLine="540"/>
        <w:jc w:val="center"/>
        <w:rPr>
          <w:bCs/>
          <w:sz w:val="28"/>
          <w:szCs w:val="28"/>
          <w:lang w:eastAsia="en-US"/>
        </w:rPr>
      </w:pPr>
    </w:p>
    <w:p w:rsidR="00A151C8" w:rsidRPr="00690BBA" w:rsidRDefault="00172204" w:rsidP="00A151C8">
      <w:pPr>
        <w:autoSpaceDE w:val="0"/>
        <w:autoSpaceDN w:val="0"/>
        <w:adjustRightInd w:val="0"/>
        <w:ind w:firstLine="540"/>
        <w:jc w:val="both"/>
        <w:rPr>
          <w:bCs/>
          <w:sz w:val="28"/>
          <w:szCs w:val="28"/>
          <w:lang w:eastAsia="en-US"/>
        </w:rPr>
      </w:pPr>
      <w:r>
        <w:rPr>
          <w:bCs/>
          <w:sz w:val="28"/>
          <w:szCs w:val="28"/>
          <w:lang w:eastAsia="en-US"/>
        </w:rPr>
        <w:t xml:space="preserve">86. </w:t>
      </w:r>
      <w:r w:rsidR="00A151C8" w:rsidRPr="00690BBA">
        <w:rPr>
          <w:bCs/>
          <w:sz w:val="28"/>
          <w:szCs w:val="28"/>
          <w:lang w:eastAsia="en-US"/>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A151C8" w:rsidRPr="00690BBA">
          <w:rPr>
            <w:bCs/>
            <w:sz w:val="28"/>
            <w:szCs w:val="28"/>
            <w:lang w:eastAsia="en-US"/>
          </w:rPr>
          <w:t>пункте</w:t>
        </w:r>
      </w:hyperlink>
      <w:r w:rsidR="00A151C8" w:rsidRPr="00927BBA">
        <w:rPr>
          <w:bCs/>
          <w:sz w:val="28"/>
          <w:szCs w:val="28"/>
          <w:lang w:eastAsia="en-US"/>
        </w:rPr>
        <w:t>85 Административного регламента.</w:t>
      </w:r>
    </w:p>
    <w:p w:rsidR="00172204" w:rsidRDefault="00A151C8" w:rsidP="00A151C8">
      <w:pPr>
        <w:autoSpaceDE w:val="0"/>
        <w:autoSpaceDN w:val="0"/>
        <w:adjustRightInd w:val="0"/>
        <w:ind w:firstLine="540"/>
        <w:jc w:val="both"/>
        <w:rPr>
          <w:bCs/>
          <w:sz w:val="28"/>
          <w:szCs w:val="28"/>
          <w:lang w:eastAsia="en-US"/>
        </w:rPr>
      </w:pPr>
      <w:r>
        <w:rPr>
          <w:bCs/>
          <w:sz w:val="28"/>
          <w:szCs w:val="28"/>
          <w:lang w:eastAsia="en-US"/>
        </w:rPr>
        <w:t>87</w:t>
      </w:r>
      <w:r w:rsidRPr="00690BBA">
        <w:rPr>
          <w:bCs/>
          <w:sz w:val="28"/>
          <w:szCs w:val="28"/>
          <w:lang w:eastAsia="en-US"/>
        </w:rPr>
        <w:t xml:space="preserve">. </w:t>
      </w:r>
      <w:r w:rsidRPr="00690BBA">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72204" w:rsidRDefault="00172204" w:rsidP="00172204">
      <w:pPr>
        <w:autoSpaceDE w:val="0"/>
        <w:autoSpaceDN w:val="0"/>
        <w:adjustRightInd w:val="0"/>
        <w:ind w:firstLine="540"/>
        <w:jc w:val="both"/>
        <w:rPr>
          <w:bCs/>
          <w:sz w:val="28"/>
          <w:szCs w:val="28"/>
          <w:lang w:eastAsia="en-US"/>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autoSpaceDE w:val="0"/>
        <w:autoSpaceDN w:val="0"/>
        <w:adjustRightInd w:val="0"/>
        <w:ind w:firstLine="540"/>
        <w:jc w:val="both"/>
        <w:rPr>
          <w:sz w:val="28"/>
          <w:szCs w:val="28"/>
          <w:lang w:eastAsia="en-US"/>
        </w:rPr>
      </w:pPr>
      <w:r>
        <w:rPr>
          <w:sz w:val="28"/>
          <w:szCs w:val="28"/>
        </w:rPr>
        <w:t xml:space="preserve">88. </w:t>
      </w:r>
      <w:r>
        <w:rPr>
          <w:sz w:val="28"/>
          <w:szCs w:val="28"/>
          <w:lang w:eastAsia="en-US"/>
        </w:rPr>
        <w:t xml:space="preserve">Заявитель вправе обжаловать принятое по жалобе решение в порядке, установленном    </w:t>
      </w:r>
      <w:r w:rsidR="00A151C8">
        <w:rPr>
          <w:sz w:val="28"/>
          <w:szCs w:val="28"/>
          <w:lang w:eastAsia="en-US"/>
        </w:rPr>
        <w:t>пунктом 77</w:t>
      </w:r>
      <w:r>
        <w:rPr>
          <w:sz w:val="28"/>
          <w:szCs w:val="28"/>
          <w:lang w:eastAsia="en-US"/>
        </w:rPr>
        <w:t xml:space="preserve"> настоящего Административного регламента.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172204" w:rsidRDefault="00172204" w:rsidP="00172204">
      <w:pPr>
        <w:autoSpaceDE w:val="0"/>
        <w:autoSpaceDN w:val="0"/>
        <w:adjustRightInd w:val="0"/>
        <w:jc w:val="center"/>
        <w:rPr>
          <w:b/>
          <w:bCs/>
          <w:sz w:val="28"/>
          <w:szCs w:val="28"/>
          <w:lang w:eastAsia="en-US"/>
        </w:rPr>
      </w:pPr>
      <w:r>
        <w:rPr>
          <w:b/>
          <w:bCs/>
          <w:sz w:val="28"/>
          <w:szCs w:val="28"/>
          <w:lang w:eastAsia="en-US"/>
        </w:rPr>
        <w:t>необходимых для обоснования и рассмотрения жалобы</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w:t>
      </w:r>
    </w:p>
    <w:p w:rsidR="00172204" w:rsidRDefault="00172204" w:rsidP="00172204">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172204" w:rsidRDefault="00172204" w:rsidP="00172204">
      <w:pPr>
        <w:autoSpaceDE w:val="0"/>
        <w:autoSpaceDN w:val="0"/>
        <w:adjustRightInd w:val="0"/>
        <w:jc w:val="both"/>
        <w:rPr>
          <w:bCs/>
          <w:sz w:val="28"/>
          <w:szCs w:val="28"/>
          <w:lang w:eastAsia="en-US"/>
        </w:rPr>
      </w:pPr>
    </w:p>
    <w:p w:rsidR="00A151C8" w:rsidRPr="00690BBA" w:rsidRDefault="00172204" w:rsidP="00A151C8">
      <w:pPr>
        <w:autoSpaceDE w:val="0"/>
        <w:autoSpaceDN w:val="0"/>
        <w:adjustRightInd w:val="0"/>
        <w:ind w:firstLine="540"/>
        <w:jc w:val="both"/>
        <w:rPr>
          <w:bCs/>
          <w:sz w:val="28"/>
          <w:szCs w:val="28"/>
          <w:lang w:eastAsia="en-US"/>
        </w:rPr>
      </w:pPr>
      <w:r>
        <w:rPr>
          <w:bCs/>
          <w:sz w:val="28"/>
          <w:szCs w:val="28"/>
          <w:lang w:eastAsia="en-US"/>
        </w:rPr>
        <w:t xml:space="preserve">90. </w:t>
      </w:r>
      <w:r w:rsidR="00A151C8" w:rsidRPr="00690BBA">
        <w:rPr>
          <w:bCs/>
          <w:sz w:val="28"/>
          <w:szCs w:val="28"/>
          <w:lang w:eastAsia="en-US"/>
        </w:rPr>
        <w:t>Информирование заявителей о порядке подачи и рассмотрения жалобы осуществляется следующими способами:</w:t>
      </w:r>
    </w:p>
    <w:p w:rsidR="00A151C8" w:rsidRPr="00690BBA" w:rsidRDefault="00A151C8" w:rsidP="00A151C8">
      <w:pPr>
        <w:autoSpaceDE w:val="0"/>
        <w:autoSpaceDN w:val="0"/>
        <w:adjustRightInd w:val="0"/>
        <w:ind w:firstLine="540"/>
        <w:jc w:val="both"/>
        <w:rPr>
          <w:bCs/>
          <w:sz w:val="28"/>
          <w:szCs w:val="28"/>
          <w:lang w:eastAsia="en-US"/>
        </w:rPr>
      </w:pPr>
      <w:r w:rsidRPr="00690BBA">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A151C8" w:rsidRPr="00690BBA" w:rsidRDefault="00A151C8" w:rsidP="00A151C8">
      <w:pPr>
        <w:autoSpaceDE w:val="0"/>
        <w:autoSpaceDN w:val="0"/>
        <w:adjustRightInd w:val="0"/>
        <w:ind w:firstLine="540"/>
        <w:jc w:val="both"/>
        <w:rPr>
          <w:bCs/>
          <w:sz w:val="28"/>
          <w:szCs w:val="28"/>
          <w:lang w:eastAsia="en-US"/>
        </w:rPr>
      </w:pPr>
      <w:r w:rsidRPr="00690BBA">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A151C8" w:rsidRPr="00B60904" w:rsidRDefault="00A151C8" w:rsidP="00B60904">
      <w:pPr>
        <w:autoSpaceDE w:val="0"/>
        <w:autoSpaceDN w:val="0"/>
        <w:adjustRightInd w:val="0"/>
        <w:ind w:firstLine="540"/>
        <w:jc w:val="both"/>
        <w:rPr>
          <w:bCs/>
          <w:sz w:val="28"/>
          <w:szCs w:val="28"/>
          <w:lang w:eastAsia="en-US"/>
        </w:rPr>
      </w:pPr>
      <w:r w:rsidRPr="00690BBA">
        <w:rPr>
          <w:bCs/>
          <w:sz w:val="28"/>
          <w:szCs w:val="28"/>
          <w:lang w:eastAsia="en-US"/>
        </w:rPr>
        <w:t>3) посредством информационных материалов, которые р</w:t>
      </w:r>
      <w:r w:rsidR="00B60904">
        <w:rPr>
          <w:bCs/>
          <w:sz w:val="28"/>
          <w:szCs w:val="28"/>
          <w:lang w:eastAsia="en-US"/>
        </w:rPr>
        <w:t>азмещаются на официальном сайте.</w:t>
      </w:r>
    </w:p>
    <w:p w:rsidR="00DB5416" w:rsidRDefault="00DB5416" w:rsidP="00172204">
      <w:pPr>
        <w:autoSpaceDE w:val="0"/>
        <w:autoSpaceDN w:val="0"/>
        <w:adjustRightInd w:val="0"/>
        <w:spacing w:line="240" w:lineRule="exact"/>
        <w:ind w:firstLine="5670"/>
        <w:outlineLvl w:val="2"/>
      </w:pPr>
    </w:p>
    <w:p w:rsidR="00A151C8" w:rsidRPr="00A151C8" w:rsidRDefault="00A151C8" w:rsidP="00A151C8">
      <w:pPr>
        <w:autoSpaceDE w:val="0"/>
        <w:autoSpaceDN w:val="0"/>
        <w:adjustRightInd w:val="0"/>
        <w:spacing w:line="240" w:lineRule="exact"/>
        <w:ind w:firstLine="5670"/>
        <w:outlineLvl w:val="2"/>
      </w:pPr>
      <w:r w:rsidRPr="00A151C8">
        <w:t>Приложение 1</w:t>
      </w:r>
    </w:p>
    <w:p w:rsidR="00A151C8" w:rsidRPr="00A151C8" w:rsidRDefault="00A151C8" w:rsidP="00A151C8">
      <w:pPr>
        <w:spacing w:line="240" w:lineRule="exact"/>
        <w:ind w:left="5670"/>
        <w:jc w:val="both"/>
      </w:pPr>
      <w:r w:rsidRPr="00A151C8">
        <w:t>к Административному регламенту</w:t>
      </w:r>
    </w:p>
    <w:p w:rsidR="00A151C8" w:rsidRPr="00A151C8" w:rsidRDefault="00A151C8" w:rsidP="00A151C8">
      <w:pPr>
        <w:spacing w:line="240" w:lineRule="exact"/>
        <w:ind w:left="5670"/>
        <w:jc w:val="both"/>
        <w:rPr>
          <w:sz w:val="28"/>
          <w:szCs w:val="28"/>
        </w:rPr>
      </w:pPr>
      <w:r w:rsidRPr="00A151C8">
        <w:t>предоставления муниципальной ус-луги</w:t>
      </w:r>
      <w:r w:rsidRPr="00A151C8">
        <w:rPr>
          <w:bCs/>
        </w:rPr>
        <w:t>«</w:t>
      </w:r>
      <w:r w:rsidRPr="00A151C8">
        <w:t>Выдача разрешения на установку и эксплуатацию рекламной конструкции</w:t>
      </w:r>
      <w:r w:rsidRPr="00A151C8">
        <w:rPr>
          <w:bCs/>
        </w:rPr>
        <w:t>»</w:t>
      </w:r>
    </w:p>
    <w:p w:rsidR="00A151C8" w:rsidRPr="00A151C8" w:rsidRDefault="00A151C8" w:rsidP="00A151C8">
      <w:pPr>
        <w:autoSpaceDE w:val="0"/>
        <w:autoSpaceDN w:val="0"/>
        <w:adjustRightInd w:val="0"/>
        <w:ind w:firstLine="540"/>
        <w:jc w:val="right"/>
        <w:outlineLvl w:val="1"/>
      </w:pPr>
    </w:p>
    <w:p w:rsidR="00A151C8" w:rsidRPr="00A151C8" w:rsidRDefault="00A151C8" w:rsidP="00A151C8">
      <w:pPr>
        <w:autoSpaceDE w:val="0"/>
        <w:autoSpaceDN w:val="0"/>
        <w:adjustRightInd w:val="0"/>
        <w:ind w:firstLine="540"/>
        <w:jc w:val="both"/>
        <w:outlineLvl w:val="2"/>
        <w:rPr>
          <w:sz w:val="22"/>
          <w:szCs w:val="22"/>
        </w:rPr>
      </w:pPr>
    </w:p>
    <w:p w:rsidR="00A151C8" w:rsidRPr="00A151C8" w:rsidRDefault="00A151C8" w:rsidP="00A151C8">
      <w:pPr>
        <w:autoSpaceDE w:val="0"/>
        <w:autoSpaceDN w:val="0"/>
        <w:adjustRightInd w:val="0"/>
        <w:ind w:firstLine="540"/>
        <w:jc w:val="both"/>
        <w:outlineLvl w:val="2"/>
        <w:rPr>
          <w:sz w:val="22"/>
          <w:szCs w:val="22"/>
        </w:rPr>
      </w:pPr>
    </w:p>
    <w:p w:rsidR="00A151C8" w:rsidRPr="00A151C8" w:rsidRDefault="00A151C8" w:rsidP="00A151C8">
      <w:pPr>
        <w:autoSpaceDE w:val="0"/>
        <w:autoSpaceDN w:val="0"/>
        <w:adjustRightInd w:val="0"/>
        <w:ind w:firstLine="540"/>
        <w:jc w:val="center"/>
        <w:outlineLvl w:val="2"/>
      </w:pPr>
      <w:r w:rsidRPr="00A151C8">
        <w:t>Информация</w:t>
      </w:r>
    </w:p>
    <w:p w:rsidR="00A151C8" w:rsidRPr="00A151C8" w:rsidRDefault="00A151C8" w:rsidP="00A151C8">
      <w:pPr>
        <w:autoSpaceDE w:val="0"/>
        <w:autoSpaceDN w:val="0"/>
        <w:adjustRightInd w:val="0"/>
        <w:ind w:firstLine="540"/>
        <w:jc w:val="center"/>
        <w:outlineLvl w:val="2"/>
        <w:rPr>
          <w:sz w:val="22"/>
          <w:szCs w:val="22"/>
        </w:rPr>
      </w:pPr>
      <w:r w:rsidRPr="00A151C8">
        <w:t>об органе местного самоуправления, предоставляющем муниципальную услугу</w:t>
      </w:r>
    </w:p>
    <w:p w:rsidR="00A151C8" w:rsidRPr="00A151C8" w:rsidRDefault="00A151C8" w:rsidP="00A151C8">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 xml:space="preserve">Наименование органа местного самоуправления, предоставляющего муниципальную услугу </w:t>
            </w:r>
          </w:p>
        </w:tc>
        <w:tc>
          <w:tcPr>
            <w:tcW w:w="4575" w:type="dxa"/>
          </w:tcPr>
          <w:p w:rsidR="00A151C8" w:rsidRDefault="00A151C8" w:rsidP="00A151C8">
            <w:pPr>
              <w:autoSpaceDE w:val="0"/>
              <w:autoSpaceDN w:val="0"/>
              <w:adjustRightInd w:val="0"/>
              <w:jc w:val="center"/>
              <w:outlineLvl w:val="2"/>
              <w:rPr>
                <w:sz w:val="20"/>
                <w:szCs w:val="20"/>
              </w:rPr>
            </w:pPr>
            <w:r w:rsidRPr="00A151C8">
              <w:rPr>
                <w:sz w:val="20"/>
                <w:szCs w:val="20"/>
              </w:rPr>
              <w:t>Наименование</w:t>
            </w:r>
          </w:p>
          <w:p w:rsidR="00A151C8" w:rsidRPr="00A151C8" w:rsidRDefault="00A151C8" w:rsidP="00A151C8">
            <w:pPr>
              <w:autoSpaceDE w:val="0"/>
              <w:autoSpaceDN w:val="0"/>
              <w:adjustRightInd w:val="0"/>
              <w:jc w:val="center"/>
              <w:outlineLvl w:val="2"/>
              <w:rPr>
                <w:sz w:val="20"/>
                <w:szCs w:val="20"/>
              </w:rPr>
            </w:pPr>
            <w:r>
              <w:rPr>
                <w:sz w:val="20"/>
                <w:szCs w:val="20"/>
              </w:rPr>
              <w:t>Администрация муниципального образования Соль-Илецкий городской округ</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Руководитель органа местного самоуправления, предоставляющего муниципальную услугу</w:t>
            </w:r>
          </w:p>
        </w:tc>
        <w:tc>
          <w:tcPr>
            <w:tcW w:w="4575" w:type="dxa"/>
          </w:tcPr>
          <w:p w:rsidR="00A151C8" w:rsidRPr="00B60904" w:rsidRDefault="00A151C8" w:rsidP="00A151C8">
            <w:pPr>
              <w:autoSpaceDE w:val="0"/>
              <w:autoSpaceDN w:val="0"/>
              <w:adjustRightInd w:val="0"/>
              <w:jc w:val="center"/>
              <w:outlineLvl w:val="2"/>
            </w:pPr>
            <w:r w:rsidRPr="00B60904">
              <w:t>Должность, Ф.И.О.</w:t>
            </w:r>
          </w:p>
          <w:p w:rsidR="00A151C8" w:rsidRPr="00B60904" w:rsidRDefault="00A151C8" w:rsidP="00A151C8">
            <w:pPr>
              <w:autoSpaceDE w:val="0"/>
              <w:autoSpaceDN w:val="0"/>
              <w:adjustRightInd w:val="0"/>
              <w:jc w:val="center"/>
              <w:outlineLvl w:val="2"/>
            </w:pPr>
            <w:r w:rsidRPr="00B60904">
              <w:t>Кузьмин Алексей Александрович</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Наименование структурного подразделения, осуществляющего рассмотрение заявления</w:t>
            </w:r>
          </w:p>
        </w:tc>
        <w:tc>
          <w:tcPr>
            <w:tcW w:w="4575" w:type="dxa"/>
          </w:tcPr>
          <w:p w:rsidR="00A151C8" w:rsidRPr="00B60904" w:rsidRDefault="00A151C8" w:rsidP="00A151C8">
            <w:pPr>
              <w:autoSpaceDE w:val="0"/>
              <w:autoSpaceDN w:val="0"/>
              <w:adjustRightInd w:val="0"/>
              <w:jc w:val="center"/>
              <w:outlineLvl w:val="2"/>
            </w:pPr>
            <w:r w:rsidRPr="00B60904">
              <w:t>Наименование</w:t>
            </w:r>
          </w:p>
          <w:p w:rsidR="00A151C8" w:rsidRPr="00B60904" w:rsidRDefault="00A151C8" w:rsidP="00A151C8">
            <w:pPr>
              <w:autoSpaceDE w:val="0"/>
              <w:autoSpaceDN w:val="0"/>
              <w:adjustRightInd w:val="0"/>
              <w:jc w:val="center"/>
              <w:outlineLvl w:val="2"/>
            </w:pPr>
            <w:r w:rsidRPr="00B60904">
              <w:t>Отдел архитектуры, градостроительства и земельных отношений администрации муниципального образования Соль-Илецкий городской округ</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Руководитель структурного подразделения, осуществляющего рассмотрение заявления</w:t>
            </w:r>
          </w:p>
        </w:tc>
        <w:tc>
          <w:tcPr>
            <w:tcW w:w="4575" w:type="dxa"/>
          </w:tcPr>
          <w:p w:rsidR="00A151C8" w:rsidRPr="00B60904" w:rsidRDefault="00A151C8" w:rsidP="00A151C8">
            <w:pPr>
              <w:autoSpaceDE w:val="0"/>
              <w:autoSpaceDN w:val="0"/>
              <w:adjustRightInd w:val="0"/>
              <w:jc w:val="center"/>
              <w:outlineLvl w:val="2"/>
            </w:pPr>
            <w:r w:rsidRPr="00B60904">
              <w:t>Должность, Ф.И.О.</w:t>
            </w:r>
          </w:p>
          <w:p w:rsidR="00A151C8" w:rsidRPr="00B60904" w:rsidRDefault="00A151C8" w:rsidP="00A151C8">
            <w:pPr>
              <w:autoSpaceDE w:val="0"/>
              <w:autoSpaceDN w:val="0"/>
              <w:adjustRightInd w:val="0"/>
              <w:jc w:val="center"/>
              <w:outlineLvl w:val="2"/>
            </w:pPr>
            <w:r w:rsidRPr="00B60904">
              <w:t>Начальник отдела архитектуры, градостроительства и земельных отношений, Попов Иван Игоревич</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Место нахождения и почтовый адрес</w:t>
            </w:r>
          </w:p>
        </w:tc>
        <w:tc>
          <w:tcPr>
            <w:tcW w:w="4575" w:type="dxa"/>
          </w:tcPr>
          <w:p w:rsidR="00A151C8" w:rsidRPr="00B60904" w:rsidRDefault="00B60904" w:rsidP="00A151C8">
            <w:pPr>
              <w:autoSpaceDE w:val="0"/>
              <w:autoSpaceDN w:val="0"/>
              <w:adjustRightInd w:val="0"/>
              <w:jc w:val="center"/>
              <w:outlineLvl w:val="2"/>
            </w:pPr>
            <w:r w:rsidRPr="00B60904">
              <w:t>461500, г. Соль-Илецк, ул. Карла Маркса, дом 6</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График работы (приема заявителей)</w:t>
            </w:r>
          </w:p>
        </w:tc>
        <w:tc>
          <w:tcPr>
            <w:tcW w:w="4575" w:type="dxa"/>
          </w:tcPr>
          <w:p w:rsidR="00A151C8" w:rsidRPr="00B60904" w:rsidRDefault="00B60904" w:rsidP="00A151C8">
            <w:pPr>
              <w:autoSpaceDE w:val="0"/>
              <w:autoSpaceDN w:val="0"/>
              <w:adjustRightInd w:val="0"/>
              <w:jc w:val="center"/>
              <w:outlineLvl w:val="2"/>
            </w:pPr>
            <w:r w:rsidRPr="00B60904">
              <w:t>понедельник с 09:00 до 13:00, обеденный перерыв с 13:00 до 13:48, не приемные и выходные дни: четверг, пятница, суббота, воскресенье;</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Телефон, адрес электронной почты</w:t>
            </w:r>
          </w:p>
        </w:tc>
        <w:tc>
          <w:tcPr>
            <w:tcW w:w="4575" w:type="dxa"/>
          </w:tcPr>
          <w:p w:rsidR="00B60904" w:rsidRPr="00B60904" w:rsidRDefault="00B60904" w:rsidP="00B60904">
            <w:pPr>
              <w:jc w:val="center"/>
            </w:pPr>
            <w:r w:rsidRPr="00B60904">
              <w:t xml:space="preserve">тел.8(35336) 2-32-32, </w:t>
            </w:r>
          </w:p>
          <w:p w:rsidR="00A151C8" w:rsidRPr="00B60904" w:rsidRDefault="00B60904" w:rsidP="00B60904">
            <w:pPr>
              <w:autoSpaceDE w:val="0"/>
              <w:autoSpaceDN w:val="0"/>
              <w:adjustRightInd w:val="0"/>
              <w:jc w:val="center"/>
              <w:outlineLvl w:val="2"/>
            </w:pPr>
            <w:r w:rsidRPr="00B60904">
              <w:rPr>
                <w:color w:val="0000FF"/>
                <w:u w:val="single"/>
                <w:lang w:val="en-US"/>
              </w:rPr>
              <w:t>si</w:t>
            </w:r>
            <w:r w:rsidRPr="00B60904">
              <w:rPr>
                <w:color w:val="0000FF"/>
                <w:u w:val="single"/>
              </w:rPr>
              <w:t>@</w:t>
            </w:r>
            <w:r w:rsidRPr="00B60904">
              <w:rPr>
                <w:color w:val="0000FF"/>
                <w:u w:val="single"/>
                <w:lang w:val="en-US"/>
              </w:rPr>
              <w:t>mail</w:t>
            </w:r>
            <w:r w:rsidRPr="00B60904">
              <w:rPr>
                <w:color w:val="0000FF"/>
                <w:u w:val="single"/>
              </w:rPr>
              <w:t>.</w:t>
            </w:r>
            <w:r w:rsidRPr="00B60904">
              <w:rPr>
                <w:color w:val="0000FF"/>
                <w:u w:val="single"/>
                <w:lang w:val="en-US"/>
              </w:rPr>
              <w:t>orb</w:t>
            </w:r>
            <w:r w:rsidRPr="00B60904">
              <w:rPr>
                <w:color w:val="0000FF"/>
                <w:u w:val="single"/>
              </w:rPr>
              <w:t>.</w:t>
            </w:r>
            <w:r w:rsidRPr="00B60904">
              <w:rPr>
                <w:color w:val="0000FF"/>
                <w:u w:val="single"/>
                <w:lang w:val="en-US"/>
              </w:rPr>
              <w:t>ru</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151C8" w:rsidRPr="00B60904" w:rsidRDefault="00B60904" w:rsidP="00A151C8">
            <w:pPr>
              <w:autoSpaceDE w:val="0"/>
              <w:autoSpaceDN w:val="0"/>
              <w:adjustRightInd w:val="0"/>
              <w:jc w:val="center"/>
              <w:outlineLvl w:val="2"/>
            </w:pPr>
            <w:r w:rsidRPr="00B60904">
              <w:t>http://soliletsk.ru.</w:t>
            </w:r>
          </w:p>
        </w:tc>
      </w:tr>
    </w:tbl>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B60904" w:rsidRDefault="00B60904" w:rsidP="00B60904">
      <w:pPr>
        <w:autoSpaceDE w:val="0"/>
        <w:autoSpaceDN w:val="0"/>
        <w:adjustRightInd w:val="0"/>
        <w:spacing w:line="240" w:lineRule="exact"/>
        <w:outlineLvl w:val="2"/>
      </w:pPr>
    </w:p>
    <w:p w:rsidR="00B60904" w:rsidRDefault="00B60904" w:rsidP="00B60904">
      <w:pPr>
        <w:autoSpaceDE w:val="0"/>
        <w:autoSpaceDN w:val="0"/>
        <w:adjustRightInd w:val="0"/>
        <w:spacing w:line="240" w:lineRule="exact"/>
        <w:outlineLvl w:val="2"/>
      </w:pPr>
    </w:p>
    <w:p w:rsidR="00172204" w:rsidRDefault="00172204" w:rsidP="00172204">
      <w:pPr>
        <w:autoSpaceDE w:val="0"/>
        <w:autoSpaceDN w:val="0"/>
        <w:adjustRightInd w:val="0"/>
        <w:spacing w:line="240" w:lineRule="exact"/>
        <w:ind w:firstLine="5670"/>
        <w:outlineLvl w:val="2"/>
      </w:pPr>
      <w:r>
        <w:t>Приложение</w:t>
      </w:r>
      <w:r w:rsidR="00A151C8">
        <w:t xml:space="preserve"> 2</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jc w:val="center"/>
        <w:outlineLvl w:val="2"/>
      </w:pPr>
      <w:r>
        <w:t xml:space="preserve">Сведения о многофункциональных центрах </w:t>
      </w:r>
    </w:p>
    <w:p w:rsidR="00172204" w:rsidRDefault="00172204" w:rsidP="00172204">
      <w:pPr>
        <w:autoSpaceDE w:val="0"/>
        <w:autoSpaceDN w:val="0"/>
        <w:adjustRightInd w:val="0"/>
        <w:jc w:val="center"/>
        <w:outlineLvl w:val="2"/>
      </w:pPr>
      <w:r>
        <w:t>предоставления государственных и муниципальных услуг</w:t>
      </w:r>
      <w:r>
        <w:rPr>
          <w:rStyle w:val="af5"/>
        </w:rPr>
        <w:footnoteReference w:id="4"/>
      </w:r>
    </w:p>
    <w:p w:rsidR="003369CF" w:rsidRDefault="003369CF" w:rsidP="003369CF">
      <w:pPr>
        <w:pStyle w:val="af3"/>
        <w:spacing w:line="276" w:lineRule="auto"/>
        <w:ind w:firstLine="720"/>
        <w:jc w:val="both"/>
        <w:rPr>
          <w:rFonts w:ascii="Times New Roman" w:hAnsi="Times New Roman"/>
          <w:sz w:val="28"/>
          <w:szCs w:val="28"/>
        </w:rPr>
      </w:pPr>
    </w:p>
    <w:p w:rsidR="003369CF" w:rsidRPr="0001324A" w:rsidRDefault="003369CF" w:rsidP="003369CF">
      <w:pPr>
        <w:pStyle w:val="af3"/>
        <w:spacing w:line="276" w:lineRule="auto"/>
        <w:ind w:firstLine="720"/>
        <w:jc w:val="both"/>
        <w:rPr>
          <w:rFonts w:ascii="Times New Roman" w:hAnsi="Times New Roman"/>
          <w:color w:val="FF0000"/>
          <w:sz w:val="28"/>
          <w:szCs w:val="28"/>
          <w:lang w:eastAsia="en-US"/>
        </w:rPr>
      </w:pPr>
      <w:r>
        <w:rPr>
          <w:rFonts w:ascii="Times New Roman" w:hAnsi="Times New Roman"/>
          <w:sz w:val="28"/>
          <w:szCs w:val="28"/>
        </w:rPr>
        <w:t>М</w:t>
      </w:r>
      <w:r w:rsidRPr="0001324A">
        <w:rPr>
          <w:rFonts w:ascii="Times New Roman" w:hAnsi="Times New Roman"/>
          <w:color w:val="000000"/>
          <w:sz w:val="28"/>
          <w:szCs w:val="28"/>
          <w:lang w:eastAsia="en-US"/>
        </w:rPr>
        <w:t>униципальное автономное учреждение  «Многофункциональный центр предоставления государственных и муниципальных услуг» (далее – МАУ «МФЦ») последующим адреса:</w:t>
      </w:r>
    </w:p>
    <w:p w:rsidR="003369CF" w:rsidRPr="0001324A" w:rsidRDefault="003369CF" w:rsidP="003369CF">
      <w:pPr>
        <w:widowControl w:val="0"/>
        <w:tabs>
          <w:tab w:val="left" w:pos="717"/>
        </w:tabs>
        <w:autoSpaceDE w:val="0"/>
        <w:autoSpaceDN w:val="0"/>
        <w:adjustRightInd w:val="0"/>
        <w:ind w:firstLine="709"/>
        <w:jc w:val="both"/>
        <w:rPr>
          <w:sz w:val="28"/>
          <w:szCs w:val="28"/>
          <w:lang w:eastAsia="en-US"/>
        </w:rPr>
      </w:pPr>
      <w:r w:rsidRPr="0001324A">
        <w:rPr>
          <w:sz w:val="28"/>
          <w:szCs w:val="28"/>
          <w:lang w:eastAsia="en-US"/>
        </w:rPr>
        <w:t>Почтовый адрес: 461505, Соль-Илецкий городской круг, пер. Светачева, д. 13А</w:t>
      </w:r>
      <w:r>
        <w:rPr>
          <w:sz w:val="28"/>
          <w:szCs w:val="28"/>
          <w:lang w:eastAsia="en-US"/>
        </w:rPr>
        <w:t>,</w:t>
      </w:r>
      <w:r w:rsidRPr="0001324A">
        <w:rPr>
          <w:sz w:val="28"/>
          <w:szCs w:val="28"/>
          <w:lang w:eastAsia="en-US"/>
        </w:rPr>
        <w:t xml:space="preserve"> пом.2</w:t>
      </w:r>
      <w:r>
        <w:rPr>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461533, Оренбургская область, Соль-Илецкий городской округ, с. Изобильное, ул.  им. А. Смирнова,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31-5-10, эл.почта:  </w:t>
      </w:r>
      <w:hyperlink r:id="rId27" w:history="1">
        <w:r w:rsidRPr="0001324A">
          <w:rPr>
            <w:rStyle w:val="a3"/>
            <w:rFonts w:eastAsia="Calibri"/>
            <w:sz w:val="28"/>
            <w:szCs w:val="28"/>
            <w:lang w:eastAsia="en-US"/>
          </w:rPr>
          <w:t>izobilnoe.mfc@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461535, Оренбургская область, Соль-Илецкий городской округ, с. Буранное, ул. Кооперативная, 26а</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31-1-18, эл.почта: </w:t>
      </w:r>
      <w:hyperlink r:id="rId28" w:history="1">
        <w:r w:rsidRPr="0001324A">
          <w:rPr>
            <w:rStyle w:val="a3"/>
            <w:rFonts w:eastAsia="Calibri"/>
            <w:sz w:val="28"/>
            <w:szCs w:val="28"/>
            <w:lang w:eastAsia="en-US"/>
          </w:rPr>
          <w:t>burannoe.mfc@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461538, Оренбургская область, Соль-Илецкий городской округ, с. Саратовка, ул.  Центральная, 26</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36-4-33, эл</w:t>
      </w:r>
      <w:r>
        <w:rPr>
          <w:rFonts w:eastAsia="Calibri"/>
          <w:sz w:val="28"/>
          <w:szCs w:val="28"/>
          <w:lang w:eastAsia="en-US"/>
        </w:rPr>
        <w:t>.</w:t>
      </w:r>
      <w:r w:rsidRPr="0001324A">
        <w:rPr>
          <w:rFonts w:eastAsia="Calibri"/>
          <w:sz w:val="28"/>
          <w:szCs w:val="28"/>
          <w:lang w:eastAsia="en-US"/>
        </w:rPr>
        <w:t xml:space="preserve">почта: </w:t>
      </w:r>
      <w:hyperlink r:id="rId29" w:history="1">
        <w:r w:rsidRPr="0001324A">
          <w:rPr>
            <w:rStyle w:val="a3"/>
            <w:rFonts w:eastAsia="Calibri"/>
            <w:sz w:val="28"/>
            <w:szCs w:val="28"/>
            <w:lang w:val="en-US" w:eastAsia="en-US"/>
          </w:rPr>
          <w:t>saratovka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p>
    <w:tbl>
      <w:tblPr>
        <w:tblpPr w:leftFromText="180" w:rightFromText="180" w:vertAnchor="text" w:horzAnchor="margin" w:tblpY="215"/>
        <w:tblOverlap w:val="never"/>
        <w:tblW w:w="9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4117"/>
        <w:gridCol w:w="2127"/>
        <w:gridCol w:w="3239"/>
      </w:tblGrid>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39" w:type="dxa"/>
            <w:vMerge w:val="restart"/>
            <w:shd w:val="clear" w:color="auto" w:fill="FFFFFF"/>
          </w:tcPr>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5D0841">
        <w:trPr>
          <w:trHeight w:hRule="exact" w:val="359"/>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jc w:val="both"/>
        <w:rPr>
          <w:rFonts w:eastAsia="Calibri"/>
          <w:sz w:val="28"/>
          <w:szCs w:val="28"/>
          <w:lang w:eastAsia="en-US"/>
        </w:rPr>
      </w:pPr>
    </w:p>
    <w:p w:rsidR="003369CF" w:rsidRPr="0001324A" w:rsidRDefault="003369CF" w:rsidP="003369CF">
      <w:pPr>
        <w:jc w:val="both"/>
        <w:rPr>
          <w:rFonts w:eastAsia="Calibri"/>
          <w:sz w:val="28"/>
          <w:szCs w:val="28"/>
          <w:lang w:eastAsia="en-US"/>
        </w:rPr>
      </w:pPr>
      <w:r w:rsidRPr="0001324A">
        <w:rPr>
          <w:rFonts w:eastAsia="Calibri"/>
          <w:sz w:val="28"/>
          <w:szCs w:val="28"/>
          <w:lang w:eastAsia="en-US"/>
        </w:rPr>
        <w:t>461511, Оренбургская область, Соль-Илецкий городской округ, п. Маякское, ул. Центральная, 31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37-3-96, эл.почта: </w:t>
      </w:r>
      <w:hyperlink r:id="rId30" w:history="1">
        <w:r w:rsidRPr="0001324A">
          <w:rPr>
            <w:rStyle w:val="a3"/>
            <w:rFonts w:eastAsia="Calibri"/>
            <w:sz w:val="28"/>
            <w:szCs w:val="28"/>
            <w:lang w:val="en-US" w:eastAsia="en-US"/>
          </w:rPr>
          <w:t>krasnomayakskiy</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after="200"/>
        <w:contextualSpacing/>
        <w:jc w:val="both"/>
        <w:rPr>
          <w:rFonts w:eastAsia="Calibri"/>
          <w:sz w:val="28"/>
          <w:szCs w:val="28"/>
          <w:lang w:eastAsia="en-US"/>
        </w:rPr>
      </w:pPr>
      <w:r w:rsidRPr="0001324A">
        <w:rPr>
          <w:rFonts w:eastAsia="Calibri"/>
          <w:sz w:val="28"/>
          <w:szCs w:val="28"/>
          <w:lang w:eastAsia="en-US"/>
        </w:rPr>
        <w:t xml:space="preserve">         461543, Оренбургская область, Соль-Илецкий городской округ, с.Григорьевка, ул. Советская, 80</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30-3-72, эл.почта: </w:t>
      </w:r>
      <w:hyperlink r:id="rId31" w:history="1">
        <w:r w:rsidRPr="0001324A">
          <w:rPr>
            <w:rStyle w:val="a3"/>
            <w:rFonts w:eastAsia="Calibri"/>
            <w:sz w:val="28"/>
            <w:szCs w:val="28"/>
            <w:lang w:eastAsia="en-US"/>
          </w:rPr>
          <w:t>grigorevka.mfc@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06"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Pr="0001324A" w:rsidRDefault="003369CF" w:rsidP="003369CF">
      <w:pPr>
        <w:spacing w:after="200" w:line="276" w:lineRule="auto"/>
        <w:contextualSpacing/>
        <w:rPr>
          <w:rFonts w:eastAsia="Calibri"/>
          <w:sz w:val="28"/>
          <w:szCs w:val="28"/>
          <w:lang w:eastAsia="en-US"/>
        </w:rPr>
      </w:pP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461515,  Оренбургская область,  Соль-Илецкий городской округ, с. Боевая Гора, ул. Таврическая, 36</w:t>
      </w:r>
      <w:r>
        <w:rPr>
          <w:rFonts w:eastAsia="Calibri"/>
          <w:sz w:val="28"/>
          <w:szCs w:val="28"/>
          <w:lang w:eastAsia="en-US"/>
        </w:rPr>
        <w:t>,т</w:t>
      </w:r>
      <w:r w:rsidRPr="0001324A">
        <w:rPr>
          <w:rFonts w:eastAsia="Calibri"/>
          <w:sz w:val="28"/>
          <w:szCs w:val="28"/>
          <w:lang w:eastAsia="en-US"/>
        </w:rPr>
        <w:t>е</w:t>
      </w:r>
      <w:r>
        <w:rPr>
          <w:rFonts w:eastAsia="Calibri"/>
          <w:sz w:val="28"/>
          <w:szCs w:val="28"/>
          <w:lang w:eastAsia="en-US"/>
        </w:rPr>
        <w:t>лефон</w:t>
      </w:r>
      <w:r w:rsidRPr="0001324A">
        <w:rPr>
          <w:rFonts w:eastAsia="Calibri"/>
          <w:sz w:val="28"/>
          <w:szCs w:val="28"/>
          <w:lang w:eastAsia="en-US"/>
        </w:rPr>
        <w:t xml:space="preserve">: 35-1-18, эл. почта: </w:t>
      </w:r>
      <w:hyperlink r:id="rId32" w:history="1">
        <w:r w:rsidRPr="0001324A">
          <w:rPr>
            <w:rStyle w:val="a3"/>
            <w:rFonts w:eastAsia="Calibri"/>
            <w:sz w:val="28"/>
            <w:szCs w:val="28"/>
            <w:lang w:eastAsia="en-US"/>
          </w:rPr>
          <w:t>boevayagora.mfc@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461514, Оренбургская область, Соль-Илецкий городской округ, с. Дружба, ул. Школьная, 9</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30-5-18, эл. почта: </w:t>
      </w:r>
      <w:hyperlink r:id="rId33" w:history="1">
        <w:r w:rsidRPr="0001324A">
          <w:rPr>
            <w:rStyle w:val="a3"/>
            <w:rFonts w:eastAsia="Calibri"/>
            <w:sz w:val="28"/>
            <w:szCs w:val="28"/>
            <w:lang w:eastAsia="en-US"/>
          </w:rPr>
          <w:t>druzhba.mfc@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461548, Оренбургская область, Соль-Илецкий городской округ, с. Кумакское, ул. Центральная, 24</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32-4-18, эл. почта:  </w:t>
      </w:r>
      <w:hyperlink r:id="rId34" w:history="1">
        <w:r w:rsidRPr="0001324A">
          <w:rPr>
            <w:rStyle w:val="a3"/>
            <w:rFonts w:eastAsia="Calibri"/>
            <w:sz w:val="28"/>
            <w:szCs w:val="28"/>
            <w:lang w:val="en-US" w:eastAsia="en-US"/>
          </w:rPr>
          <w:t>kumakskoe</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461537, Оренбургская область, Соль-Илецкий городской округ, с. Линевка, ул. Кызыл -Юлдузская, 58</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33-5-33, эл. почта:  </w:t>
      </w:r>
      <w:hyperlink r:id="rId35" w:history="1">
        <w:r w:rsidRPr="0001324A">
          <w:rPr>
            <w:rStyle w:val="a3"/>
            <w:rFonts w:eastAsia="Calibri"/>
            <w:sz w:val="28"/>
            <w:szCs w:val="28"/>
            <w:lang w:val="en-US" w:eastAsia="en-US"/>
          </w:rPr>
          <w:t>linevka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245"/>
          <w:tab w:val="left" w:pos="440"/>
        </w:tabs>
        <w:spacing w:line="276" w:lineRule="auto"/>
        <w:ind w:firstLine="851"/>
        <w:contextualSpacing/>
        <w:jc w:val="both"/>
        <w:rPr>
          <w:rFonts w:eastAsia="Calibri"/>
          <w:sz w:val="28"/>
          <w:szCs w:val="28"/>
          <w:lang w:eastAsia="en-US"/>
        </w:rPr>
      </w:pPr>
      <w:r w:rsidRPr="0001324A">
        <w:rPr>
          <w:rFonts w:eastAsia="Calibri"/>
          <w:sz w:val="28"/>
          <w:szCs w:val="28"/>
          <w:lang w:eastAsia="en-US"/>
        </w:rPr>
        <w:t>461513, Оренбургская область</w:t>
      </w:r>
      <w:r>
        <w:rPr>
          <w:rFonts w:eastAsia="Calibri"/>
          <w:sz w:val="28"/>
          <w:szCs w:val="28"/>
          <w:lang w:eastAsia="en-US"/>
        </w:rPr>
        <w:t xml:space="preserve">, Соль-Илецкий городской округ, </w:t>
      </w:r>
      <w:r w:rsidRPr="0001324A">
        <w:rPr>
          <w:rFonts w:eastAsia="Calibri"/>
          <w:sz w:val="28"/>
          <w:szCs w:val="28"/>
          <w:lang w:eastAsia="en-US"/>
        </w:rPr>
        <w:t>с.Михайловка, ул. 50 Октября,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37-5-46, эл.почта: </w:t>
      </w:r>
      <w:hyperlink r:id="rId36" w:history="1">
        <w:r w:rsidRPr="0001324A">
          <w:rPr>
            <w:rStyle w:val="a3"/>
            <w:rFonts w:eastAsia="Calibri"/>
            <w:sz w:val="28"/>
            <w:szCs w:val="28"/>
            <w:lang w:val="en-US" w:eastAsia="en-US"/>
          </w:rPr>
          <w:t>mikhaylovka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461512, Оренбургская область, Соль-Илецкий городской округ, с. Перовка, ул. Уральская, 15</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37-7-18, эл. почта: </w:t>
      </w:r>
      <w:hyperlink r:id="rId37" w:history="1">
        <w:r w:rsidRPr="0001324A">
          <w:rPr>
            <w:rStyle w:val="a3"/>
            <w:rFonts w:eastAsia="Calibri"/>
            <w:sz w:val="28"/>
            <w:szCs w:val="28"/>
            <w:lang w:val="en-US" w:eastAsia="en-US"/>
          </w:rPr>
          <w:t>perovka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461546, Оренбургская область, Соль-Илецкий городской округ, с. Первомайское, ул. Мира, 12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31-3-37, эл. почта:  </w:t>
      </w:r>
      <w:hyperlink r:id="rId38" w:history="1">
        <w:r w:rsidRPr="0001324A">
          <w:rPr>
            <w:rStyle w:val="a3"/>
            <w:rFonts w:eastAsia="Calibri"/>
            <w:sz w:val="28"/>
            <w:szCs w:val="28"/>
            <w:lang w:eastAsia="en-US"/>
          </w:rPr>
          <w:t>pervomayskiy_mfc@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395"/>
        </w:tabs>
        <w:spacing w:line="276" w:lineRule="auto"/>
        <w:ind w:firstLine="851"/>
        <w:contextualSpacing/>
        <w:jc w:val="both"/>
        <w:rPr>
          <w:rFonts w:eastAsia="Calibri"/>
          <w:sz w:val="28"/>
          <w:szCs w:val="28"/>
          <w:lang w:eastAsia="en-US"/>
        </w:rPr>
      </w:pPr>
      <w:r w:rsidRPr="0001324A">
        <w:rPr>
          <w:rFonts w:eastAsia="Calibri"/>
          <w:sz w:val="28"/>
          <w:szCs w:val="28"/>
          <w:lang w:eastAsia="en-US"/>
        </w:rPr>
        <w:t>461549, Оренбургская область, Соль-Илецкий городской округ, п. Шахтный, ул. Центральная, 23</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2-20-01, эл. почта: </w:t>
      </w:r>
      <w:hyperlink r:id="rId39" w:history="1">
        <w:r w:rsidRPr="0001324A">
          <w:rPr>
            <w:rStyle w:val="a3"/>
            <w:rFonts w:eastAsia="Calibri"/>
            <w:sz w:val="28"/>
            <w:szCs w:val="28"/>
            <w:lang w:eastAsia="en-US"/>
          </w:rPr>
          <w:t>prigorodnyy.mfc@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461531, Оренбургская область, Соль-Илецкий городской округ, с. Трудовое, ул. Алёхина, 37</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34-7-18, эл. почта: </w:t>
      </w:r>
      <w:hyperlink r:id="rId40" w:history="1">
        <w:r w:rsidRPr="0001324A">
          <w:rPr>
            <w:rStyle w:val="a3"/>
            <w:rFonts w:eastAsia="Calibri"/>
            <w:sz w:val="28"/>
            <w:szCs w:val="28"/>
            <w:lang w:eastAsia="en-US"/>
          </w:rPr>
          <w:t>trudovoe.mfc@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461545, Оренбургская область, Соль-Илецкий городской округ, с. Тамар-Уткуль, ул. Рабочая, 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31-1-37, эл. почта: </w:t>
      </w:r>
      <w:hyperlink r:id="rId41" w:history="1">
        <w:r w:rsidRPr="0001324A">
          <w:rPr>
            <w:rStyle w:val="a3"/>
            <w:rFonts w:eastAsia="Calibri"/>
            <w:sz w:val="28"/>
            <w:szCs w:val="28"/>
            <w:lang w:eastAsia="en-US"/>
          </w:rPr>
          <w:t>tamarutkul@</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D7B2B"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461547, Оренбургская область, Соль-Илец</w:t>
      </w:r>
      <w:r>
        <w:rPr>
          <w:rFonts w:eastAsia="Calibri"/>
          <w:sz w:val="28"/>
          <w:szCs w:val="28"/>
          <w:lang w:eastAsia="en-US"/>
        </w:rPr>
        <w:t xml:space="preserve">кий городской округ, с. Троицк, </w:t>
      </w:r>
      <w:r w:rsidRPr="0001324A">
        <w:rPr>
          <w:rFonts w:eastAsia="Calibri"/>
          <w:sz w:val="28"/>
          <w:szCs w:val="28"/>
          <w:lang w:eastAsia="en-US"/>
        </w:rPr>
        <w:t>ул. Центральная, 32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31-9-58, эл. почта: </w:t>
      </w:r>
      <w:hyperlink r:id="rId42" w:history="1">
        <w:r w:rsidRPr="0001324A">
          <w:rPr>
            <w:rFonts w:eastAsia="Calibri"/>
            <w:color w:val="0000FF"/>
            <w:sz w:val="28"/>
            <w:szCs w:val="28"/>
            <w:u w:val="single"/>
            <w:lang w:eastAsia="en-US"/>
          </w:rPr>
          <w:t>troitsk.mfc@</w:t>
        </w:r>
        <w:r w:rsidRPr="0001324A">
          <w:rPr>
            <w:rFonts w:eastAsia="Calibri"/>
            <w:color w:val="0000FF"/>
            <w:sz w:val="28"/>
            <w:szCs w:val="28"/>
            <w:u w:val="single"/>
            <w:lang w:val="en-US" w:eastAsia="en-US"/>
          </w:rPr>
          <w:t>mail</w:t>
        </w:r>
        <w:r w:rsidRPr="0001324A">
          <w:rPr>
            <w:rFonts w:eastAsia="Calibri"/>
            <w:color w:val="0000FF"/>
            <w:sz w:val="28"/>
            <w:szCs w:val="28"/>
            <w:u w:val="single"/>
            <w:lang w:eastAsia="en-US"/>
          </w:rPr>
          <w:t>.</w:t>
        </w:r>
        <w:r w:rsidRPr="0001324A">
          <w:rPr>
            <w:rFonts w:eastAsia="Calibri"/>
            <w:color w:val="0000FF"/>
            <w:sz w:val="28"/>
            <w:szCs w:val="28"/>
            <w:u w:val="single"/>
            <w:lang w:val="en-US" w:eastAsia="en-US"/>
          </w:rPr>
          <w:t>ru</w:t>
        </w:r>
      </w:hyperlink>
      <w:r>
        <w:rPr>
          <w:rFonts w:eastAsia="Calibri"/>
          <w:color w:val="0000FF"/>
          <w:sz w:val="28"/>
          <w:szCs w:val="28"/>
          <w:u w:val="single"/>
          <w:lang w:eastAsia="en-US"/>
        </w:rPr>
        <w:t>;</w:t>
      </w: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461521, Оренбургская область, Соль-Илецкий городской округ, п. Дивнополье, ул. Советская, 41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35-7-84, эл. почта:  </w:t>
      </w:r>
      <w:hyperlink r:id="rId43" w:history="1">
        <w:r w:rsidRPr="0001324A">
          <w:rPr>
            <w:rStyle w:val="a3"/>
            <w:rFonts w:eastAsia="Calibri"/>
            <w:sz w:val="28"/>
            <w:szCs w:val="28"/>
            <w:lang w:eastAsia="en-US"/>
          </w:rPr>
          <w:t>tsvillingskiy@</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661" w:type="dxa"/>
        <w:tblLayout w:type="fixed"/>
        <w:tblCellMar>
          <w:left w:w="10" w:type="dxa"/>
          <w:right w:w="10" w:type="dxa"/>
        </w:tblCellMar>
        <w:tblLook w:val="0000"/>
      </w:tblPr>
      <w:tblGrid>
        <w:gridCol w:w="4153"/>
        <w:gridCol w:w="2127"/>
        <w:gridCol w:w="3381"/>
      </w:tblGrid>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Четверг</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53"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spacing w:after="200" w:line="276" w:lineRule="auto"/>
        <w:contextualSpacing/>
        <w:rPr>
          <w:rFonts w:eastAsia="Calibri"/>
          <w:sz w:val="28"/>
          <w:szCs w:val="28"/>
          <w:lang w:eastAsia="en-US"/>
        </w:rPr>
      </w:pP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461532, Оренбургская область, Соль-Илецкий городской округ, с. Ветлянка, ул.Советская, 51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34-2-18, эл. почта: </w:t>
      </w:r>
      <w:hyperlink r:id="rId44" w:history="1">
        <w:r w:rsidRPr="0001324A">
          <w:rPr>
            <w:rStyle w:val="a3"/>
            <w:rFonts w:eastAsia="Calibri"/>
            <w:iCs/>
            <w:sz w:val="28"/>
            <w:szCs w:val="28"/>
            <w:lang w:eastAsia="en-US"/>
          </w:rPr>
          <w:t>vetlyanka.mfc@mail.r</w:t>
        </w:r>
        <w:r w:rsidRPr="0001324A">
          <w:rPr>
            <w:rStyle w:val="a3"/>
            <w:rFonts w:eastAsia="Calibri"/>
            <w:iCs/>
            <w:sz w:val="28"/>
            <w:szCs w:val="28"/>
            <w:lang w:val="en-US" w:eastAsia="en-US"/>
          </w:rPr>
          <w:t>u</w:t>
        </w:r>
      </w:hyperlink>
      <w:r>
        <w:rPr>
          <w:rFonts w:eastAsia="Calibri"/>
          <w:iCs/>
          <w:sz w:val="28"/>
          <w:szCs w:val="28"/>
          <w:lang w:eastAsia="en-US"/>
        </w:rPr>
        <w:t>.</w:t>
      </w:r>
    </w:p>
    <w:tbl>
      <w:tblPr>
        <w:tblpPr w:leftFromText="180" w:rightFromText="180" w:vertAnchor="text" w:horzAnchor="margin" w:tblpX="10" w:tblpY="309"/>
        <w:tblOverlap w:val="never"/>
        <w:tblW w:w="9624" w:type="dxa"/>
        <w:tblLayout w:type="fixed"/>
        <w:tblCellMar>
          <w:left w:w="10" w:type="dxa"/>
          <w:right w:w="10" w:type="dxa"/>
        </w:tblCellMar>
        <w:tblLook w:val="0000"/>
      </w:tblPr>
      <w:tblGrid>
        <w:gridCol w:w="4096"/>
        <w:gridCol w:w="2126"/>
        <w:gridCol w:w="3402"/>
      </w:tblGrid>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55"/>
        </w:trPr>
        <w:tc>
          <w:tcPr>
            <w:tcW w:w="4096" w:type="dxa"/>
            <w:tcBorders>
              <w:top w:val="single" w:sz="4" w:space="0" w:color="auto"/>
              <w:left w:val="single" w:sz="4" w:space="0" w:color="auto"/>
              <w:bottom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172204">
      <w:pPr>
        <w:autoSpaceDE w:val="0"/>
        <w:autoSpaceDN w:val="0"/>
        <w:adjustRightInd w:val="0"/>
        <w:jc w:val="center"/>
        <w:outlineLvl w:val="2"/>
      </w:pPr>
    </w:p>
    <w:p w:rsidR="00172204" w:rsidRDefault="00172204"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outlineLvl w:val="2"/>
        <w:rPr>
          <w:lang w:val="en-US"/>
        </w:rPr>
      </w:pPr>
    </w:p>
    <w:p w:rsidR="00172204" w:rsidRDefault="00172204" w:rsidP="00172204">
      <w:pPr>
        <w:autoSpaceDE w:val="0"/>
        <w:autoSpaceDN w:val="0"/>
        <w:adjustRightInd w:val="0"/>
        <w:spacing w:line="240" w:lineRule="exact"/>
        <w:ind w:firstLine="5670"/>
        <w:outlineLvl w:val="2"/>
      </w:pPr>
      <w:r>
        <w:br w:type="page"/>
      </w:r>
    </w:p>
    <w:p w:rsidR="00172204" w:rsidRDefault="00172204" w:rsidP="00172204">
      <w:pPr>
        <w:autoSpaceDE w:val="0"/>
        <w:autoSpaceDN w:val="0"/>
        <w:adjustRightInd w:val="0"/>
        <w:spacing w:line="240" w:lineRule="exact"/>
        <w:ind w:firstLine="5670"/>
        <w:outlineLvl w:val="2"/>
      </w:pPr>
      <w:r>
        <w:lastRenderedPageBreak/>
        <w:t xml:space="preserve">Приложение </w:t>
      </w:r>
      <w:r w:rsidR="00A151C8">
        <w:t>3</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pStyle w:val="ConsPlusNonformat0"/>
        <w:rPr>
          <w:sz w:val="20"/>
          <w:szCs w:val="20"/>
        </w:rPr>
      </w:pPr>
    </w:p>
    <w:p w:rsidR="00172204" w:rsidRDefault="003369CF" w:rsidP="003369CF">
      <w:pPr>
        <w:ind w:left="4678" w:right="424"/>
        <w:jc w:val="both"/>
      </w:pPr>
      <w:bookmarkStart w:id="24" w:name="Par286"/>
      <w:bookmarkEnd w:id="24"/>
      <w:r>
        <w:t>Главе муниципального образования Соль-Илецкий городской округ Кузьмину А. А.</w:t>
      </w:r>
      <w:r w:rsidR="00172204">
        <w:t xml:space="preserve"> ____________________________________</w:t>
      </w:r>
    </w:p>
    <w:p w:rsidR="00172204" w:rsidRDefault="00172204" w:rsidP="00172204">
      <w:pPr>
        <w:ind w:left="4678"/>
      </w:pPr>
      <w:r>
        <w:t>от ____________________________________</w:t>
      </w:r>
    </w:p>
    <w:p w:rsidR="00172204" w:rsidRDefault="00172204" w:rsidP="00172204">
      <w:pPr>
        <w:spacing w:after="120"/>
        <w:ind w:left="4678"/>
      </w:pPr>
      <w:r>
        <w:t>______________________________________</w:t>
      </w:r>
    </w:p>
    <w:p w:rsidR="00172204" w:rsidRDefault="00172204" w:rsidP="00172204">
      <w:pPr>
        <w:ind w:left="4678"/>
      </w:pPr>
      <w:r>
        <w:t>адрес проживания (место нахождения):</w:t>
      </w:r>
    </w:p>
    <w:p w:rsidR="00172204" w:rsidRDefault="00172204" w:rsidP="00172204">
      <w:pPr>
        <w:spacing w:after="120"/>
        <w:ind w:left="4678"/>
      </w:pPr>
      <w:r>
        <w:t>______________________________________</w:t>
      </w:r>
    </w:p>
    <w:p w:rsidR="00172204" w:rsidRDefault="00172204" w:rsidP="00172204">
      <w:pPr>
        <w:ind w:left="4678"/>
      </w:pPr>
      <w:r>
        <w:t>паспорт: серия ______№_________________</w:t>
      </w:r>
    </w:p>
    <w:p w:rsidR="00172204" w:rsidRDefault="00172204" w:rsidP="00172204">
      <w:pPr>
        <w:ind w:left="4678"/>
      </w:pPr>
      <w:r>
        <w:t>когда и кем выдан ______________________</w:t>
      </w:r>
    </w:p>
    <w:p w:rsidR="00172204" w:rsidRDefault="00172204" w:rsidP="00172204">
      <w:pPr>
        <w:ind w:left="4678"/>
      </w:pPr>
      <w:r>
        <w:t>______________________________________</w:t>
      </w:r>
    </w:p>
    <w:p w:rsidR="00172204" w:rsidRDefault="00172204" w:rsidP="00172204">
      <w:pPr>
        <w:ind w:left="4678"/>
      </w:pPr>
      <w:r>
        <w:t>реквизиты юридического лица ______________________________________</w:t>
      </w:r>
    </w:p>
    <w:p w:rsidR="00172204" w:rsidRDefault="00172204" w:rsidP="00172204">
      <w:pPr>
        <w:spacing w:line="240" w:lineRule="exact"/>
        <w:ind w:left="4678"/>
        <w:rPr>
          <w:u w:val="single"/>
        </w:rPr>
      </w:pPr>
      <w:r>
        <w:rPr>
          <w:u w:val="single"/>
        </w:rPr>
        <w:t>______________________________________</w:t>
      </w:r>
    </w:p>
    <w:p w:rsidR="00172204" w:rsidRDefault="00172204" w:rsidP="00172204">
      <w:pPr>
        <w:spacing w:after="120" w:line="240" w:lineRule="exact"/>
        <w:ind w:left="4678"/>
      </w:pPr>
      <w:r>
        <w:t>______________________________________</w:t>
      </w:r>
    </w:p>
    <w:p w:rsidR="00172204" w:rsidRDefault="00172204" w:rsidP="00172204">
      <w:pPr>
        <w:ind w:left="4678"/>
      </w:pPr>
      <w:r>
        <w:t>телефон: ______________________________</w:t>
      </w:r>
    </w:p>
    <w:p w:rsidR="00172204" w:rsidRDefault="00172204" w:rsidP="00172204">
      <w:pPr>
        <w:ind w:left="4678"/>
      </w:pPr>
      <w:r>
        <w:t>адрес электронной почты:________________</w:t>
      </w:r>
    </w:p>
    <w:p w:rsidR="00172204" w:rsidRDefault="00172204" w:rsidP="00172204">
      <w:pPr>
        <w:pStyle w:val="ConsPlusNonformat0"/>
        <w:rPr>
          <w:sz w:val="24"/>
          <w:szCs w:val="24"/>
        </w:rPr>
      </w:pPr>
    </w:p>
    <w:p w:rsidR="00172204" w:rsidRDefault="00172204" w:rsidP="00172204">
      <w:pPr>
        <w:pStyle w:val="ConsPlusNonformat0"/>
        <w:rPr>
          <w:sz w:val="24"/>
          <w:szCs w:val="24"/>
        </w:rPr>
      </w:pPr>
    </w:p>
    <w:p w:rsidR="00172204" w:rsidRDefault="00172204" w:rsidP="00172204">
      <w:pPr>
        <w:pStyle w:val="ConsPlusNonformat0"/>
        <w:jc w:val="center"/>
        <w:rPr>
          <w:rFonts w:ascii="Times New Roman" w:hAnsi="Times New Roman" w:cs="Times New Roman"/>
          <w:sz w:val="24"/>
          <w:szCs w:val="24"/>
        </w:rPr>
      </w:pPr>
      <w:r>
        <w:rPr>
          <w:rFonts w:ascii="Times New Roman" w:hAnsi="Times New Roman" w:cs="Times New Roman"/>
          <w:sz w:val="24"/>
          <w:szCs w:val="24"/>
        </w:rPr>
        <w:t>ЗАЯВЛЕНИЕ</w:t>
      </w:r>
    </w:p>
    <w:p w:rsidR="00172204" w:rsidRDefault="00172204" w:rsidP="00172204">
      <w:pPr>
        <w:pStyle w:val="ConsPlusNonformat0"/>
        <w:rPr>
          <w:rFonts w:ascii="Times New Roman" w:hAnsi="Times New Roman" w:cs="Times New Roman"/>
          <w:sz w:val="20"/>
          <w:szCs w:val="20"/>
        </w:rPr>
      </w:pPr>
    </w:p>
    <w:p w:rsidR="00172204" w:rsidRDefault="00172204" w:rsidP="0017220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на установку и эксплуатацию рекламной конструкции на территории муниципального образования </w:t>
      </w:r>
      <w:r w:rsidR="003369CF">
        <w:rPr>
          <w:rFonts w:ascii="Times New Roman" w:hAnsi="Times New Roman" w:cs="Times New Roman"/>
          <w:sz w:val="24"/>
          <w:szCs w:val="24"/>
        </w:rPr>
        <w:t>Соль-Илецкий городской округ</w:t>
      </w:r>
      <w:r>
        <w:rPr>
          <w:rFonts w:ascii="Times New Roman" w:hAnsi="Times New Roman" w:cs="Times New Roman"/>
          <w:sz w:val="24"/>
          <w:szCs w:val="24"/>
        </w:rPr>
        <w:t>, на основании следующих сведений и документов:</w:t>
      </w:r>
    </w:p>
    <w:p w:rsidR="00172204" w:rsidRDefault="00172204" w:rsidP="00172204">
      <w:pPr>
        <w:jc w:val="center"/>
        <w:rPr>
          <w:b/>
          <w:sz w:val="20"/>
          <w:szCs w:val="20"/>
        </w:rPr>
      </w:pPr>
    </w:p>
    <w:tbl>
      <w:tblPr>
        <w:tblW w:w="9780" w:type="dxa"/>
        <w:tblInd w:w="107" w:type="dxa"/>
        <w:tblLayout w:type="fixed"/>
        <w:tblLook w:val="04A0"/>
      </w:tblPr>
      <w:tblGrid>
        <w:gridCol w:w="792"/>
        <w:gridCol w:w="679"/>
        <w:gridCol w:w="223"/>
        <w:gridCol w:w="280"/>
        <w:gridCol w:w="570"/>
        <w:gridCol w:w="718"/>
        <w:gridCol w:w="524"/>
        <w:gridCol w:w="36"/>
        <w:gridCol w:w="38"/>
        <w:gridCol w:w="378"/>
        <w:gridCol w:w="710"/>
        <w:gridCol w:w="135"/>
        <w:gridCol w:w="7"/>
        <w:gridCol w:w="291"/>
        <w:gridCol w:w="977"/>
        <w:gridCol w:w="561"/>
        <w:gridCol w:w="19"/>
        <w:gridCol w:w="122"/>
        <w:gridCol w:w="152"/>
        <w:gridCol w:w="709"/>
        <w:gridCol w:w="773"/>
        <w:gridCol w:w="1086"/>
      </w:tblGrid>
      <w:tr w:rsidR="00172204" w:rsidTr="00172204">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hd w:val="clear" w:color="auto" w:fill="FFFFFF"/>
              <w:snapToGrid w:val="0"/>
              <w:spacing w:line="302" w:lineRule="exact"/>
              <w:ind w:left="360" w:right="-108"/>
              <w:jc w:val="center"/>
              <w:rPr>
                <w:sz w:val="20"/>
                <w:szCs w:val="20"/>
              </w:rPr>
            </w:pPr>
            <w:r>
              <w:rPr>
                <w:sz w:val="20"/>
                <w:szCs w:val="20"/>
              </w:rPr>
              <w:t>1. Сведения о Заявителе</w:t>
            </w:r>
          </w:p>
        </w:tc>
      </w:tr>
      <w:tr w:rsidR="00172204" w:rsidTr="00172204">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172204" w:rsidRDefault="00172204">
            <w:pPr>
              <w:numPr>
                <w:ilvl w:val="1"/>
                <w:numId w:val="6"/>
              </w:numPr>
              <w:shd w:val="clear" w:color="auto" w:fill="FFFFFF"/>
              <w:suppressAutoHyphens/>
              <w:snapToGrid w:val="0"/>
              <w:spacing w:line="317" w:lineRule="exact"/>
              <w:rPr>
                <w:spacing w:val="-3"/>
                <w:sz w:val="20"/>
                <w:szCs w:val="20"/>
              </w:rPr>
            </w:pPr>
            <w:r>
              <w:rPr>
                <w:spacing w:val="-3"/>
                <w:sz w:val="20"/>
                <w:szCs w:val="20"/>
              </w:rPr>
              <w:t xml:space="preserve">Полное наименование юридического лица / Ф.И.О. физического лица </w:t>
            </w:r>
          </w:p>
          <w:p w:rsidR="00172204" w:rsidRDefault="00172204">
            <w:pPr>
              <w:shd w:val="clear" w:color="auto" w:fill="FFFFFF"/>
              <w:suppressAutoHyphens/>
              <w:snapToGrid w:val="0"/>
              <w:spacing w:line="317" w:lineRule="exact"/>
              <w:rPr>
                <w:spacing w:val="-3"/>
                <w:sz w:val="20"/>
                <w:szCs w:val="20"/>
              </w:rPr>
            </w:pP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172204" w:rsidRDefault="00172204">
            <w:pPr>
              <w:shd w:val="clear" w:color="auto" w:fill="FFFFFF"/>
              <w:suppressAutoHyphens/>
              <w:snapToGrid w:val="0"/>
              <w:spacing w:line="317" w:lineRule="exact"/>
              <w:rPr>
                <w:spacing w:val="-3"/>
                <w:sz w:val="20"/>
                <w:szCs w:val="20"/>
              </w:rPr>
            </w:pPr>
            <w:r>
              <w:rPr>
                <w:spacing w:val="-3"/>
                <w:sz w:val="20"/>
                <w:szCs w:val="20"/>
              </w:rPr>
              <w:t>ИНН</w:t>
            </w:r>
          </w:p>
        </w:tc>
        <w:tc>
          <w:tcPr>
            <w:tcW w:w="2471" w:type="dxa"/>
            <w:gridSpan w:val="5"/>
            <w:tcBorders>
              <w:top w:val="single" w:sz="4" w:space="0" w:color="auto"/>
              <w:left w:val="single" w:sz="4" w:space="0" w:color="auto"/>
              <w:bottom w:val="single" w:sz="4" w:space="0" w:color="000000"/>
              <w:right w:val="nil"/>
            </w:tcBorders>
            <w:vAlign w:val="center"/>
          </w:tcPr>
          <w:p w:rsidR="00172204" w:rsidRDefault="00172204">
            <w:pPr>
              <w:shd w:val="clear" w:color="auto" w:fill="FFFFFF"/>
              <w:suppressAutoHyphens/>
              <w:snapToGrid w:val="0"/>
              <w:spacing w:line="317" w:lineRule="exact"/>
              <w:rPr>
                <w:spacing w:val="-3"/>
                <w:sz w:val="20"/>
                <w:szCs w:val="20"/>
              </w:rPr>
            </w:pPr>
          </w:p>
        </w:tc>
        <w:tc>
          <w:tcPr>
            <w:tcW w:w="1828" w:type="dxa"/>
            <w:gridSpan w:val="7"/>
            <w:tcBorders>
              <w:top w:val="single" w:sz="4" w:space="0" w:color="auto"/>
              <w:left w:val="single" w:sz="4" w:space="0" w:color="auto"/>
              <w:bottom w:val="single" w:sz="4" w:space="0" w:color="000000"/>
              <w:right w:val="single" w:sz="4" w:space="0" w:color="auto"/>
            </w:tcBorders>
            <w:vAlign w:val="center"/>
            <w:hideMark/>
          </w:tcPr>
          <w:p w:rsidR="00172204" w:rsidRDefault="00172204">
            <w:pPr>
              <w:snapToGrid w:val="0"/>
              <w:spacing w:line="276" w:lineRule="auto"/>
              <w:rPr>
                <w:sz w:val="20"/>
                <w:szCs w:val="20"/>
              </w:rPr>
            </w:pPr>
            <w:r>
              <w:rPr>
                <w:sz w:val="20"/>
                <w:szCs w:val="20"/>
              </w:rPr>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c>
          <w:tcPr>
            <w:tcW w:w="5085" w:type="dxa"/>
            <w:gridSpan w:val="12"/>
            <w:tcBorders>
              <w:top w:val="single" w:sz="4" w:space="0" w:color="000000"/>
              <w:left w:val="single" w:sz="4" w:space="0" w:color="000000"/>
              <w:bottom w:val="single" w:sz="4" w:space="0" w:color="000000"/>
              <w:right w:val="nil"/>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172204" w:rsidRDefault="00172204">
            <w:pPr>
              <w:shd w:val="clear" w:color="auto" w:fill="FFFFFF"/>
              <w:snapToGrid w:val="0"/>
              <w:spacing w:line="276" w:lineRule="auto"/>
              <w:rPr>
                <w:sz w:val="20"/>
                <w:szCs w:val="20"/>
              </w:rPr>
            </w:pPr>
            <w:r>
              <w:rPr>
                <w:sz w:val="20"/>
                <w:szCs w:val="20"/>
              </w:rPr>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172204" w:rsidRDefault="00172204">
            <w:pPr>
              <w:shd w:val="clear" w:color="auto" w:fill="FFFFFF"/>
              <w:suppressAutoHyphens/>
              <w:snapToGrid w:val="0"/>
              <w:spacing w:line="276" w:lineRule="auto"/>
              <w:rPr>
                <w:sz w:val="20"/>
                <w:szCs w:val="20"/>
              </w:rPr>
            </w:pPr>
            <w:r>
              <w:rPr>
                <w:sz w:val="20"/>
                <w:szCs w:val="20"/>
              </w:rPr>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172204" w:rsidRDefault="00172204">
            <w:pPr>
              <w:shd w:val="clear" w:color="auto" w:fill="FFFFFF"/>
              <w:snapToGrid w:val="0"/>
              <w:spacing w:line="276" w:lineRule="auto"/>
              <w:rPr>
                <w:sz w:val="20"/>
                <w:szCs w:val="20"/>
              </w:rPr>
            </w:pPr>
          </w:p>
        </w:tc>
        <w:tc>
          <w:tcPr>
            <w:tcW w:w="1275" w:type="dxa"/>
            <w:gridSpan w:val="3"/>
            <w:tcBorders>
              <w:top w:val="single" w:sz="4" w:space="0" w:color="auto"/>
              <w:left w:val="single" w:sz="4" w:space="0" w:color="000000"/>
              <w:bottom w:val="single" w:sz="4" w:space="0" w:color="auto"/>
              <w:right w:val="single" w:sz="4" w:space="0" w:color="auto"/>
            </w:tcBorders>
            <w:vAlign w:val="bottom"/>
            <w:hideMark/>
          </w:tcPr>
          <w:p w:rsidR="00172204" w:rsidRDefault="00172204">
            <w:pPr>
              <w:snapToGrid w:val="0"/>
              <w:spacing w:line="276" w:lineRule="auto"/>
              <w:rPr>
                <w:sz w:val="20"/>
                <w:szCs w:val="20"/>
              </w:rPr>
            </w:pPr>
            <w:r>
              <w:rPr>
                <w:bCs/>
                <w:sz w:val="20"/>
                <w:szCs w:val="20"/>
              </w:rPr>
              <w:t xml:space="preserve">1.6. </w:t>
            </w:r>
            <w:r>
              <w:rPr>
                <w:bCs/>
                <w:sz w:val="20"/>
                <w:szCs w:val="20"/>
                <w:lang w:val="en-US"/>
              </w:rPr>
              <w:t>E</w:t>
            </w:r>
            <w:r>
              <w:rPr>
                <w:bCs/>
                <w:sz w:val="20"/>
                <w:szCs w:val="20"/>
              </w:rPr>
              <w:t>-</w:t>
            </w:r>
            <w:r>
              <w:rPr>
                <w:bCs/>
                <w:sz w:val="20"/>
                <w:szCs w:val="20"/>
                <w:lang w:val="en-US"/>
              </w:rPr>
              <w:t>mail</w:t>
            </w:r>
          </w:p>
        </w:tc>
        <w:tc>
          <w:tcPr>
            <w:tcW w:w="3422" w:type="dxa"/>
            <w:gridSpan w:val="7"/>
            <w:tcBorders>
              <w:top w:val="single" w:sz="4" w:space="0" w:color="auto"/>
              <w:left w:val="single" w:sz="4" w:space="0" w:color="auto"/>
              <w:bottom w:val="single" w:sz="4" w:space="0" w:color="auto"/>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hd w:val="clear" w:color="auto" w:fill="FFFFFF"/>
              <w:snapToGrid w:val="0"/>
              <w:spacing w:line="276" w:lineRule="auto"/>
              <w:rPr>
                <w:sz w:val="20"/>
                <w:szCs w:val="20"/>
              </w:rPr>
            </w:pPr>
            <w:r>
              <w:rPr>
                <w:sz w:val="20"/>
                <w:szCs w:val="20"/>
              </w:rPr>
              <w:t xml:space="preserve">1.7. Банковские реквизиты </w:t>
            </w:r>
          </w:p>
        </w:tc>
      </w:tr>
      <w:tr w:rsidR="00172204" w:rsidTr="00172204">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rPr>
                <w:bCs/>
                <w:sz w:val="20"/>
                <w:szCs w:val="20"/>
              </w:rPr>
            </w:pPr>
            <w:r>
              <w:rPr>
                <w:bCs/>
                <w:sz w:val="20"/>
                <w:szCs w:val="20"/>
              </w:rPr>
              <w:t>Наименование</w:t>
            </w:r>
          </w:p>
          <w:p w:rsidR="00172204" w:rsidRDefault="00172204">
            <w:pPr>
              <w:spacing w:line="276" w:lineRule="auto"/>
              <w:rPr>
                <w:sz w:val="20"/>
                <w:szCs w:val="20"/>
              </w:rPr>
            </w:pPr>
            <w:r>
              <w:rPr>
                <w:bCs/>
                <w:sz w:val="20"/>
                <w:szCs w:val="20"/>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uppressAutoHyphens/>
              <w:spacing w:line="276" w:lineRule="auto"/>
              <w:rPr>
                <w:sz w:val="20"/>
                <w:szCs w:val="20"/>
              </w:rPr>
            </w:pPr>
            <w:r>
              <w:rPr>
                <w:sz w:val="20"/>
                <w:szCs w:val="20"/>
              </w:rPr>
              <w:t>ИНН</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both"/>
              <w:rPr>
                <w:sz w:val="20"/>
                <w:szCs w:val="20"/>
              </w:rPr>
            </w:pPr>
            <w:r>
              <w:rPr>
                <w:bCs/>
                <w:sz w:val="20"/>
                <w:szCs w:val="20"/>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pacing w:line="276" w:lineRule="auto"/>
              <w:rPr>
                <w:sz w:val="20"/>
                <w:szCs w:val="20"/>
              </w:rPr>
            </w:pPr>
            <w:r>
              <w:rPr>
                <w:bCs/>
                <w:sz w:val="20"/>
                <w:szCs w:val="20"/>
              </w:rPr>
              <w:t>КПП</w:t>
            </w:r>
          </w:p>
        </w:tc>
        <w:tc>
          <w:tcPr>
            <w:tcW w:w="1859" w:type="dxa"/>
            <w:gridSpan w:val="2"/>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172204" w:rsidRDefault="00172204">
            <w:pPr>
              <w:suppressAutoHyphens/>
              <w:spacing w:line="276" w:lineRule="auto"/>
              <w:rPr>
                <w:sz w:val="20"/>
                <w:szCs w:val="20"/>
              </w:rPr>
            </w:pPr>
            <w:r>
              <w:rPr>
                <w:bCs/>
                <w:sz w:val="20"/>
                <w:szCs w:val="20"/>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172204" w:rsidRDefault="00172204">
            <w:pPr>
              <w:spacing w:line="276" w:lineRule="auto"/>
              <w:rPr>
                <w:sz w:val="20"/>
                <w:szCs w:val="20"/>
              </w:rPr>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172204" w:rsidRDefault="00172204">
            <w:pPr>
              <w:spacing w:line="276" w:lineRule="auto"/>
              <w:rPr>
                <w:sz w:val="20"/>
                <w:szCs w:val="20"/>
              </w:rPr>
            </w:pPr>
            <w:r>
              <w:rPr>
                <w:bCs/>
                <w:sz w:val="20"/>
                <w:szCs w:val="20"/>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172204" w:rsidRDefault="00172204">
            <w:pPr>
              <w:spacing w:line="276" w:lineRule="auto"/>
              <w:rPr>
                <w:sz w:val="20"/>
                <w:szCs w:val="20"/>
              </w:rPr>
            </w:pPr>
          </w:p>
        </w:tc>
      </w:tr>
      <w:tr w:rsidR="00172204" w:rsidTr="00172204">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napToGrid w:val="0"/>
              <w:spacing w:line="276" w:lineRule="auto"/>
              <w:jc w:val="center"/>
              <w:rPr>
                <w:sz w:val="20"/>
                <w:szCs w:val="20"/>
              </w:rPr>
            </w:pPr>
            <w:r>
              <w:rPr>
                <w:sz w:val="20"/>
                <w:szCs w:val="20"/>
              </w:rPr>
              <w:lastRenderedPageBreak/>
              <w:t>2. Сведения о рекламной конструкции</w:t>
            </w:r>
          </w:p>
        </w:tc>
      </w:tr>
      <w:tr w:rsidR="00172204" w:rsidTr="00172204">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172204" w:rsidRDefault="00172204">
            <w:pPr>
              <w:shd w:val="clear" w:color="auto" w:fill="FFFFFF"/>
              <w:snapToGrid w:val="0"/>
              <w:spacing w:line="276" w:lineRule="auto"/>
              <w:ind w:left="34"/>
              <w:rPr>
                <w:spacing w:val="-3"/>
                <w:sz w:val="20"/>
                <w:szCs w:val="20"/>
              </w:rPr>
            </w:pPr>
            <w:r>
              <w:rPr>
                <w:sz w:val="20"/>
                <w:szCs w:val="20"/>
              </w:rPr>
              <w:t>2.1. Вид и т</w:t>
            </w:r>
            <w:r>
              <w:rPr>
                <w:spacing w:val="-3"/>
                <w:sz w:val="20"/>
                <w:szCs w:val="20"/>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567"/>
        </w:trPr>
        <w:tc>
          <w:tcPr>
            <w:tcW w:w="3862" w:type="dxa"/>
            <w:gridSpan w:val="9"/>
            <w:tcBorders>
              <w:top w:val="single" w:sz="4" w:space="0" w:color="000000"/>
              <w:left w:val="single" w:sz="4" w:space="0" w:color="000000"/>
              <w:bottom w:val="single" w:sz="4" w:space="0" w:color="000000"/>
              <w:right w:val="nil"/>
            </w:tcBorders>
            <w:hideMark/>
          </w:tcPr>
          <w:p w:rsidR="00172204" w:rsidRDefault="00172204">
            <w:pPr>
              <w:shd w:val="clear" w:color="auto" w:fill="FFFFFF"/>
              <w:snapToGrid w:val="0"/>
              <w:spacing w:line="276" w:lineRule="auto"/>
              <w:ind w:left="34"/>
              <w:rPr>
                <w:spacing w:val="-3"/>
                <w:sz w:val="20"/>
                <w:szCs w:val="20"/>
              </w:rPr>
            </w:pPr>
            <w:r>
              <w:rPr>
                <w:sz w:val="20"/>
                <w:szCs w:val="20"/>
              </w:rPr>
              <w:t xml:space="preserve">2.2. </w:t>
            </w:r>
            <w:r>
              <w:rPr>
                <w:spacing w:val="-3"/>
                <w:sz w:val="20"/>
                <w:szCs w:val="20"/>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napToGrid w:val="0"/>
              <w:spacing w:line="276" w:lineRule="auto"/>
              <w:rPr>
                <w:sz w:val="20"/>
                <w:szCs w:val="20"/>
              </w:rPr>
            </w:pPr>
            <w:r>
              <w:rPr>
                <w:sz w:val="20"/>
                <w:szCs w:val="20"/>
              </w:rPr>
              <w:t>2.3. Характеристики рекламной конструкции</w:t>
            </w:r>
          </w:p>
        </w:tc>
      </w:tr>
      <w:tr w:rsidR="00172204" w:rsidTr="00172204">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napToGrid w:val="0"/>
              <w:spacing w:line="276" w:lineRule="auto"/>
              <w:jc w:val="center"/>
              <w:rPr>
                <w:sz w:val="20"/>
                <w:szCs w:val="20"/>
              </w:rPr>
            </w:pPr>
            <w:r>
              <w:rPr>
                <w:sz w:val="20"/>
                <w:szCs w:val="20"/>
              </w:rPr>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sz w:val="20"/>
                <w:szCs w:val="20"/>
              </w:rPr>
            </w:pPr>
            <w:r>
              <w:rPr>
                <w:sz w:val="20"/>
                <w:szCs w:val="20"/>
              </w:rPr>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172204" w:rsidRDefault="00172204">
            <w:pPr>
              <w:suppressAutoHyphens/>
              <w:snapToGrid w:val="0"/>
              <w:spacing w:line="276" w:lineRule="auto"/>
              <w:jc w:val="center"/>
              <w:rPr>
                <w:sz w:val="20"/>
                <w:szCs w:val="20"/>
              </w:rPr>
            </w:pPr>
            <w:r>
              <w:rPr>
                <w:sz w:val="20"/>
                <w:szCs w:val="20"/>
              </w:rPr>
              <w:t>Освещение</w:t>
            </w:r>
          </w:p>
        </w:tc>
      </w:tr>
      <w:tr w:rsidR="00172204" w:rsidTr="00172204">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napToGrid w:val="0"/>
              <w:jc w:val="center"/>
              <w:rPr>
                <w:sz w:val="20"/>
                <w:szCs w:val="20"/>
              </w:rPr>
            </w:pPr>
            <w:r>
              <w:rPr>
                <w:sz w:val="20"/>
                <w:szCs w:val="20"/>
              </w:rPr>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иное</w:t>
            </w:r>
          </w:p>
        </w:tc>
      </w:tr>
      <w:tr w:rsidR="00172204" w:rsidTr="00172204">
        <w:trPr>
          <w:trHeight w:val="58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tcPr>
          <w:p w:rsidR="00172204" w:rsidRDefault="00172204">
            <w:pPr>
              <w:suppressAutoHyphens/>
              <w:snapToGrid w:val="0"/>
              <w:spacing w:line="276" w:lineRule="auto"/>
              <w:rPr>
                <w:sz w:val="20"/>
                <w:szCs w:val="20"/>
              </w:rPr>
            </w:pPr>
          </w:p>
        </w:tc>
        <w:tc>
          <w:tcPr>
            <w:tcW w:w="1679" w:type="dxa"/>
            <w:gridSpan w:val="4"/>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634" w:type="dxa"/>
            <w:gridSpan w:val="3"/>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r>
      <w:tr w:rsidR="00172204" w:rsidTr="00172204">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2.4. Сведения о договоре на установку и эксплуатацию рекламной конструкции</w:t>
            </w:r>
          </w:p>
        </w:tc>
      </w:tr>
      <w:tr w:rsidR="00172204" w:rsidTr="00172204">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Срок действия</w:t>
            </w:r>
          </w:p>
        </w:tc>
      </w:tr>
      <w:tr w:rsidR="00172204" w:rsidTr="00172204">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p w:rsidR="00172204" w:rsidRDefault="00172204">
            <w:pPr>
              <w:pStyle w:val="af3"/>
              <w:spacing w:line="276" w:lineRule="auto"/>
              <w:jc w:val="center"/>
              <w:rPr>
                <w:rFonts w:ascii="Times New Roman" w:hAnsi="Times New Roman"/>
                <w:bCs/>
                <w:sz w:val="20"/>
                <w:szCs w:val="20"/>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r>
      <w:tr w:rsidR="00172204" w:rsidTr="00172204">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172204" w:rsidTr="00172204">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Кадастровый номер</w:t>
            </w:r>
          </w:p>
        </w:tc>
      </w:tr>
      <w:tr w:rsidR="00172204" w:rsidTr="00172204">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rPr>
                <w:bCs/>
                <w:sz w:val="20"/>
                <w:szCs w:val="20"/>
              </w:rPr>
            </w:pPr>
          </w:p>
          <w:p w:rsidR="00172204" w:rsidRDefault="00172204">
            <w:pPr>
              <w:spacing w:line="276" w:lineRule="auto"/>
              <w:rPr>
                <w:bCs/>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r>
      <w:tr w:rsidR="00172204" w:rsidTr="00172204">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 xml:space="preserve">2.6. Сведения об оплате государственной пошлины </w:t>
            </w:r>
            <w:r>
              <w:rPr>
                <w:sz w:val="20"/>
                <w:szCs w:val="20"/>
              </w:rPr>
              <w:t>за выдачу разрешения на установку и эксплуатацию рекламной конструкции на территории муниципального образования «город Оренбург»</w:t>
            </w:r>
          </w:p>
        </w:tc>
      </w:tr>
      <w:tr w:rsidR="00172204" w:rsidTr="00172204">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Номер платежного поручения</w:t>
            </w:r>
          </w:p>
        </w:tc>
      </w:tr>
      <w:tr w:rsidR="00172204" w:rsidTr="00172204">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r>
    </w:tbl>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выдать:</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органе местного самоуправления_______________________________</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(МФЦ) ___________________________</w:t>
      </w:r>
    </w:p>
    <w:p w:rsidR="00172204" w:rsidRDefault="00172204" w:rsidP="00172204">
      <w:pPr>
        <w:pStyle w:val="ConsPlusNormal"/>
        <w:ind w:firstLine="0"/>
        <w:jc w:val="both"/>
        <w:rPr>
          <w:rFonts w:ascii="Times New Roman" w:hAnsi="Times New Roman" w:cs="Times New Roman"/>
          <w:sz w:val="24"/>
          <w:szCs w:val="24"/>
        </w:rPr>
      </w:pP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согласен(на).</w:t>
      </w:r>
    </w:p>
    <w:p w:rsidR="00172204" w:rsidRDefault="00172204" w:rsidP="00172204">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72204" w:rsidRDefault="00172204" w:rsidP="00172204">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172204" w:rsidRDefault="00172204" w:rsidP="00172204">
      <w:pPr>
        <w:spacing w:line="240" w:lineRule="exact"/>
        <w:jc w:val="both"/>
      </w:pPr>
    </w:p>
    <w:p w:rsidR="00172204" w:rsidRDefault="00172204" w:rsidP="00172204">
      <w:pPr>
        <w:autoSpaceDE w:val="0"/>
        <w:autoSpaceDN w:val="0"/>
        <w:adjustRightInd w:val="0"/>
        <w:jc w:val="both"/>
        <w:rPr>
          <w:color w:val="000000"/>
        </w:rPr>
      </w:pPr>
      <w:r>
        <w:rPr>
          <w:color w:val="000000"/>
        </w:rPr>
        <w:t xml:space="preserve">__________________ </w:t>
      </w:r>
    </w:p>
    <w:p w:rsidR="00172204" w:rsidRDefault="00172204" w:rsidP="00172204">
      <w:pPr>
        <w:autoSpaceDE w:val="0"/>
        <w:autoSpaceDN w:val="0"/>
        <w:adjustRightInd w:val="0"/>
        <w:jc w:val="both"/>
        <w:rPr>
          <w:color w:val="000000"/>
          <w:sz w:val="16"/>
          <w:szCs w:val="16"/>
        </w:rPr>
      </w:pPr>
      <w:r>
        <w:rPr>
          <w:color w:val="000000"/>
          <w:sz w:val="16"/>
          <w:szCs w:val="16"/>
        </w:rPr>
        <w:t xml:space="preserve"> (подпись заявителя )</w:t>
      </w:r>
    </w:p>
    <w:p w:rsidR="00172204" w:rsidRDefault="00172204" w:rsidP="00172204">
      <w:pPr>
        <w:autoSpaceDE w:val="0"/>
        <w:autoSpaceDN w:val="0"/>
        <w:adjustRightInd w:val="0"/>
        <w:jc w:val="both"/>
        <w:rPr>
          <w:color w:val="000000"/>
        </w:rPr>
      </w:pPr>
      <w:r>
        <w:rPr>
          <w:color w:val="000000"/>
        </w:rPr>
        <w:t xml:space="preserve">Документы приняты «_____»______________20___г. </w:t>
      </w:r>
    </w:p>
    <w:p w:rsidR="00172204" w:rsidRDefault="00172204" w:rsidP="00172204">
      <w:pPr>
        <w:autoSpaceDE w:val="0"/>
        <w:autoSpaceDN w:val="0"/>
        <w:adjustRightInd w:val="0"/>
        <w:jc w:val="both"/>
        <w:rPr>
          <w:color w:val="000000"/>
        </w:rPr>
      </w:pPr>
      <w:r>
        <w:rPr>
          <w:color w:val="000000"/>
        </w:rPr>
        <w:t xml:space="preserve">под №______ </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Специалист органа местного самоуправления ________    ___________________</w:t>
      </w:r>
    </w:p>
    <w:p w:rsidR="00172204" w:rsidRDefault="00172204" w:rsidP="00172204">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172204" w:rsidRDefault="00172204" w:rsidP="00172204">
      <w:pPr>
        <w:autoSpaceDE w:val="0"/>
        <w:autoSpaceDN w:val="0"/>
        <w:adjustRightInd w:val="0"/>
        <w:jc w:val="both"/>
        <w:rPr>
          <w:color w:val="000000"/>
        </w:rPr>
      </w:pPr>
      <w:r>
        <w:rPr>
          <w:color w:val="000000"/>
        </w:rPr>
        <w:t xml:space="preserve">Документы приняты в МФЦ: </w:t>
      </w:r>
    </w:p>
    <w:p w:rsidR="00172204" w:rsidRDefault="00172204" w:rsidP="00172204">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 xml:space="preserve">Специалист МФЦ ______________ _________________________ </w:t>
      </w:r>
    </w:p>
    <w:p w:rsidR="00172204" w:rsidRDefault="00172204" w:rsidP="00172204">
      <w:pPr>
        <w:autoSpaceDE w:val="0"/>
        <w:autoSpaceDN w:val="0"/>
        <w:adjustRightInd w:val="0"/>
        <w:rPr>
          <w:color w:val="000000"/>
          <w:sz w:val="16"/>
          <w:szCs w:val="16"/>
        </w:rPr>
      </w:pPr>
      <w:r>
        <w:rPr>
          <w:color w:val="000000"/>
          <w:sz w:val="16"/>
          <w:szCs w:val="16"/>
        </w:rPr>
        <w:t xml:space="preserve">                                                                           (подпись) (расшифровка фамилии)</w:t>
      </w:r>
    </w:p>
    <w:p w:rsidR="00172204" w:rsidRDefault="00172204" w:rsidP="00172204">
      <w:pPr>
        <w:autoSpaceDE w:val="0"/>
        <w:autoSpaceDN w:val="0"/>
        <w:adjustRightInd w:val="0"/>
        <w:rPr>
          <w:color w:val="000000"/>
          <w:sz w:val="16"/>
          <w:szCs w:val="16"/>
        </w:rPr>
      </w:pPr>
    </w:p>
    <w:p w:rsidR="00172204" w:rsidRDefault="00172204" w:rsidP="00172204">
      <w:pPr>
        <w:pStyle w:val="ConsPlusNonformat0"/>
        <w:ind w:firstLine="709"/>
        <w:jc w:val="both"/>
        <w:rPr>
          <w:rFonts w:ascii="Times New Roman" w:hAnsi="Times New Roman"/>
          <w:sz w:val="24"/>
          <w:szCs w:val="24"/>
          <w:highlight w:val="yellow"/>
        </w:rPr>
      </w:pPr>
    </w:p>
    <w:p w:rsidR="00172204" w:rsidRDefault="00172204" w:rsidP="00172204">
      <w:pPr>
        <w:ind w:firstLine="708"/>
        <w:jc w:val="both"/>
      </w:pPr>
      <w:r>
        <w:rPr>
          <w:lang/>
        </w:rPr>
        <w:t>Готовые документы прошу выдать мне/представителю (при наличии доверенности)</w:t>
      </w:r>
      <w:r>
        <w:t>:</w:t>
      </w:r>
    </w:p>
    <w:p w:rsidR="00172204" w:rsidRDefault="00172204" w:rsidP="00172204">
      <w:pPr>
        <w:ind w:firstLine="708"/>
        <w:jc w:val="both"/>
        <w:rPr>
          <w:lang/>
        </w:rPr>
      </w:pPr>
      <w:r>
        <w:rPr>
          <w:lang/>
        </w:rPr>
        <w:t xml:space="preserve"> лично,</w:t>
      </w:r>
    </w:p>
    <w:p w:rsidR="00172204" w:rsidRDefault="00172204" w:rsidP="00172204">
      <w:pPr>
        <w:ind w:firstLine="708"/>
        <w:jc w:val="both"/>
      </w:pPr>
      <w:r>
        <w:rPr>
          <w:lang/>
        </w:rPr>
        <w:t xml:space="preserve"> в электронной форме </w:t>
      </w:r>
      <w:r>
        <w:t xml:space="preserve">(посредством направления </w:t>
      </w:r>
      <w:r>
        <w:rPr>
          <w:lang/>
        </w:rPr>
        <w:t xml:space="preserve">в личный кабинет </w:t>
      </w:r>
      <w:r>
        <w:rPr>
          <w:lang w:eastAsia="en-US"/>
        </w:rPr>
        <w:t xml:space="preserve">интернет-портала </w:t>
      </w:r>
      <w:hyperlink r:id="rId45" w:history="1">
        <w:r>
          <w:rPr>
            <w:rStyle w:val="a3"/>
            <w:lang w:eastAsia="en-US"/>
          </w:rPr>
          <w:t>www.gosuslugi.ru</w:t>
        </w:r>
      </w:hyperlink>
      <w:r>
        <w:t>)</w:t>
      </w:r>
    </w:p>
    <w:p w:rsidR="00172204" w:rsidRDefault="00172204" w:rsidP="00172204">
      <w:pPr>
        <w:ind w:firstLine="708"/>
        <w:jc w:val="both"/>
      </w:pPr>
      <w:r>
        <w:rPr>
          <w:lang/>
        </w:rPr>
        <w:t>(нужное подчеркнуть)</w:t>
      </w:r>
      <w:r>
        <w:t>.</w:t>
      </w:r>
    </w:p>
    <w:p w:rsidR="00172204" w:rsidRDefault="00172204" w:rsidP="00172204">
      <w:pPr>
        <w:ind w:firstLine="708"/>
        <w:jc w:val="both"/>
      </w:pPr>
    </w:p>
    <w:p w:rsidR="00172204" w:rsidRDefault="00172204" w:rsidP="00172204">
      <w:pPr>
        <w:jc w:val="both"/>
      </w:pPr>
      <w: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46" w:history="1">
        <w:r>
          <w:rPr>
            <w:rStyle w:val="a3"/>
            <w:lang w:eastAsia="en-US"/>
          </w:rPr>
          <w:t>www.gosuslugi.ru</w:t>
        </w:r>
      </w:hyperlink>
      <w:r>
        <w:t>(для заявителей, зарегистрированных в ЕСИА)</w:t>
      </w:r>
    </w:p>
    <w:p w:rsidR="00172204" w:rsidRDefault="00172204" w:rsidP="00172204">
      <w:pPr>
        <w:ind w:firstLine="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firstLine="708"/>
        <w:jc w:val="both"/>
      </w:pPr>
    </w:p>
    <w:p w:rsidR="00172204" w:rsidRDefault="00172204" w:rsidP="00172204">
      <w:pPr>
        <w:ind w:firstLine="851"/>
        <w:jc w:val="both"/>
      </w:pPr>
      <w:r>
        <w:t xml:space="preserve">ДА/НЕТ (нужное подчеркнуть) Прошу произвести регистрацию на </w:t>
      </w:r>
      <w:r>
        <w:rPr>
          <w:lang w:eastAsia="en-US"/>
        </w:rPr>
        <w:t xml:space="preserve">интернет-портале </w:t>
      </w:r>
      <w:hyperlink r:id="rId47" w:history="1">
        <w:r>
          <w:rPr>
            <w:rStyle w:val="a3"/>
            <w:lang w:eastAsia="en-US"/>
          </w:rPr>
          <w:t>www.gosuslugi.ru</w:t>
        </w:r>
      </w:hyperlink>
      <w:r>
        <w:rPr>
          <w:lang w:eastAsia="en-US"/>
        </w:rPr>
        <w:t xml:space="preserve"> (в ЕСИА) </w:t>
      </w:r>
      <w:r>
        <w:t>(только для заявителей - физических лиц, не зарегистрированных в ЕСИА).</w:t>
      </w:r>
    </w:p>
    <w:p w:rsidR="00172204" w:rsidRDefault="00172204" w:rsidP="00172204">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172204" w:rsidRDefault="00172204" w:rsidP="00172204">
      <w:pPr>
        <w:ind w:left="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left="708"/>
        <w:jc w:val="both"/>
      </w:pPr>
      <w:r>
        <w:t xml:space="preserve">номер мобильного телефона в федеральном формате: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rPr>
          <w:lang w:val="en-US"/>
        </w:rPr>
        <w:t>e</w:t>
      </w:r>
      <w:r>
        <w:t>-</w:t>
      </w:r>
      <w:r>
        <w:rPr>
          <w:lang w:val="en-US"/>
        </w:rPr>
        <w:t>mail</w:t>
      </w:r>
      <w:r>
        <w:t xml:space="preserve"> _________________________ (если имеется)</w:t>
      </w:r>
    </w:p>
    <w:p w:rsidR="00172204" w:rsidRDefault="00172204" w:rsidP="00172204">
      <w:pPr>
        <w:ind w:left="708"/>
        <w:jc w:val="both"/>
      </w:pPr>
      <w:r>
        <w:t>гражданство - Российская Федерация/ _________________________________</w:t>
      </w:r>
    </w:p>
    <w:p w:rsidR="00172204" w:rsidRDefault="00172204" w:rsidP="00172204">
      <w:pPr>
        <w:ind w:left="708"/>
        <w:jc w:val="both"/>
        <w:rPr>
          <w:u w:val="single"/>
        </w:rPr>
      </w:pPr>
      <w:r>
        <w:tab/>
      </w:r>
      <w:r>
        <w:tab/>
      </w:r>
      <w:r>
        <w:tab/>
      </w:r>
      <w:r>
        <w:tab/>
      </w:r>
      <w:r>
        <w:tab/>
      </w:r>
      <w:r>
        <w:tab/>
      </w:r>
      <w:r>
        <w:tab/>
      </w:r>
      <w:r>
        <w:tab/>
        <w:t>(</w:t>
      </w:r>
      <w:r>
        <w:rPr>
          <w:u w:val="single"/>
        </w:rPr>
        <w:t>наименование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В случае, если документ, удостоверяющий личность - паспорт гражданина РФ: </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кем выдан - _________________________________________________________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t xml:space="preserve">дата рождения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 если документ, удостоверяющий личность - паспорт гражданина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jc w:val="both"/>
      </w:pPr>
    </w:p>
    <w:p w:rsidR="00172204" w:rsidRDefault="00172204" w:rsidP="00172204">
      <w:pPr>
        <w:ind w:firstLine="851"/>
        <w:jc w:val="both"/>
      </w:pPr>
      <w:r>
        <w:t xml:space="preserve">ДА/НЕТ (нужное подчеркнуть) Прошу </w:t>
      </w:r>
      <w:r>
        <w:rPr>
          <w:u w:val="single"/>
        </w:rPr>
        <w:t>восстановить доступ</w:t>
      </w:r>
      <w:r>
        <w:t xml:space="preserve"> на </w:t>
      </w:r>
      <w:r>
        <w:rPr>
          <w:lang w:eastAsia="en-US"/>
        </w:rPr>
        <w:t xml:space="preserve">интернет-портале </w:t>
      </w:r>
      <w:hyperlink r:id="rId48" w:history="1">
        <w:r>
          <w:rPr>
            <w:rStyle w:val="a3"/>
            <w:lang w:eastAsia="en-US"/>
          </w:rPr>
          <w:t>www.gosuslugi.ru</w:t>
        </w:r>
      </w:hyperlink>
      <w:r>
        <w:rPr>
          <w:lang w:eastAsia="en-US"/>
        </w:rPr>
        <w:t xml:space="preserve"> (в ЕСИА) </w:t>
      </w:r>
      <w:r>
        <w:t>(для заявителей, ранее зарегистрированных в ЕСИА).</w:t>
      </w:r>
    </w:p>
    <w:p w:rsidR="00172204" w:rsidRDefault="00172204" w:rsidP="00172204">
      <w:pPr>
        <w:ind w:firstLine="708"/>
        <w:jc w:val="both"/>
      </w:pPr>
    </w:p>
    <w:p w:rsidR="00172204" w:rsidRDefault="00172204" w:rsidP="00172204">
      <w:pPr>
        <w:ind w:firstLine="708"/>
        <w:jc w:val="both"/>
        <w:rPr>
          <w:lang w:eastAsia="en-US"/>
        </w:rPr>
      </w:pPr>
      <w:r>
        <w:t xml:space="preserve">ДА/НЕТ (нужное подчеркнуть) Прошу подтвердить регистрацию учетной записи на </w:t>
      </w:r>
      <w:r>
        <w:rPr>
          <w:lang w:eastAsia="en-US"/>
        </w:rPr>
        <w:t xml:space="preserve">интернет-портале </w:t>
      </w:r>
      <w:hyperlink r:id="rId49" w:history="1">
        <w:r>
          <w:rPr>
            <w:rStyle w:val="a3"/>
            <w:lang w:eastAsia="en-US"/>
          </w:rPr>
          <w:t>www.gosuslugi.ru</w:t>
        </w:r>
      </w:hyperlink>
      <w:r>
        <w:rPr>
          <w:lang w:eastAsia="en-US"/>
        </w:rPr>
        <w:t xml:space="preserve"> (в ЕСИА)</w:t>
      </w:r>
    </w:p>
    <w:p w:rsidR="00172204" w:rsidRDefault="00172204" w:rsidP="003369CF">
      <w:pPr>
        <w:autoSpaceDE w:val="0"/>
        <w:autoSpaceDN w:val="0"/>
        <w:adjustRightInd w:val="0"/>
        <w:spacing w:line="240" w:lineRule="exact"/>
        <w:outlineLvl w:val="2"/>
      </w:pPr>
    </w:p>
    <w:p w:rsidR="00172204" w:rsidRDefault="00172204" w:rsidP="00172204">
      <w:pPr>
        <w:jc w:val="center"/>
      </w:pPr>
    </w:p>
    <w:p w:rsidR="00172204" w:rsidRDefault="00172204" w:rsidP="00172204">
      <w:pPr>
        <w:jc w:val="cente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sectPr w:rsidR="005D0841" w:rsidSect="005D0841">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1B" w:rsidRDefault="002A051B" w:rsidP="00172204">
      <w:r>
        <w:separator/>
      </w:r>
    </w:p>
  </w:endnote>
  <w:endnote w:type="continuationSeparator" w:id="1">
    <w:p w:rsidR="002A051B" w:rsidRDefault="002A051B" w:rsidP="00172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1B" w:rsidRDefault="002A051B" w:rsidP="00172204">
      <w:r>
        <w:separator/>
      </w:r>
    </w:p>
  </w:footnote>
  <w:footnote w:type="continuationSeparator" w:id="1">
    <w:p w:rsidR="002A051B" w:rsidRDefault="002A051B" w:rsidP="00172204">
      <w:r>
        <w:continuationSeparator/>
      </w:r>
    </w:p>
  </w:footnote>
  <w:footnote w:id="2">
    <w:p w:rsidR="003C07F5" w:rsidRDefault="003C07F5" w:rsidP="00172204">
      <w:pPr>
        <w:pStyle w:val="a5"/>
      </w:pPr>
      <w:r>
        <w:rPr>
          <w:rStyle w:val="af5"/>
        </w:rPr>
        <w:footnoteRef/>
      </w:r>
      <w:r>
        <w:t xml:space="preserve">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3">
    <w:p w:rsidR="003C07F5" w:rsidRDefault="003C07F5" w:rsidP="00172204">
      <w:pPr>
        <w:pStyle w:val="a5"/>
      </w:pPr>
      <w:r>
        <w:rPr>
          <w:rStyle w:val="af5"/>
        </w:rPr>
        <w:footnoteRef/>
      </w:r>
      <w:r>
        <w:t xml:space="preserve"> при наличии интерактивного сервиса Единого портала</w:t>
      </w:r>
    </w:p>
  </w:footnote>
  <w:footnote w:id="4">
    <w:p w:rsidR="003C07F5" w:rsidRDefault="003C07F5" w:rsidP="00172204">
      <w:pPr>
        <w:pStyle w:val="a5"/>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79B5222"/>
    <w:multiLevelType w:val="hybridMultilevel"/>
    <w:tmpl w:val="9C945202"/>
    <w:lvl w:ilvl="0" w:tplc="40C054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D6675B8"/>
    <w:multiLevelType w:val="hybridMultilevel"/>
    <w:tmpl w:val="466C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204"/>
    <w:rsid w:val="000A2F10"/>
    <w:rsid w:val="000A6B70"/>
    <w:rsid w:val="000B6096"/>
    <w:rsid w:val="0013565E"/>
    <w:rsid w:val="00172204"/>
    <w:rsid w:val="001A3F80"/>
    <w:rsid w:val="001A61B1"/>
    <w:rsid w:val="001C1D7B"/>
    <w:rsid w:val="001F5CF3"/>
    <w:rsid w:val="002216E2"/>
    <w:rsid w:val="00230339"/>
    <w:rsid w:val="0025076A"/>
    <w:rsid w:val="002A051B"/>
    <w:rsid w:val="003369CF"/>
    <w:rsid w:val="003530DF"/>
    <w:rsid w:val="003C07F5"/>
    <w:rsid w:val="00471891"/>
    <w:rsid w:val="004C3173"/>
    <w:rsid w:val="00531BE5"/>
    <w:rsid w:val="00580C51"/>
    <w:rsid w:val="0058442C"/>
    <w:rsid w:val="00593058"/>
    <w:rsid w:val="005D0841"/>
    <w:rsid w:val="005F785B"/>
    <w:rsid w:val="00601A57"/>
    <w:rsid w:val="006C2C62"/>
    <w:rsid w:val="00794A9A"/>
    <w:rsid w:val="00A151C8"/>
    <w:rsid w:val="00A327F5"/>
    <w:rsid w:val="00A8095F"/>
    <w:rsid w:val="00A83486"/>
    <w:rsid w:val="00A95C80"/>
    <w:rsid w:val="00AC2F51"/>
    <w:rsid w:val="00B304BF"/>
    <w:rsid w:val="00B60904"/>
    <w:rsid w:val="00DB5416"/>
    <w:rsid w:val="00DE4A71"/>
    <w:rsid w:val="00E104E4"/>
    <w:rsid w:val="00E5184B"/>
    <w:rsid w:val="00F30DE0"/>
    <w:rsid w:val="00F506B9"/>
    <w:rsid w:val="00F53FF6"/>
    <w:rsid w:val="00FD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rPr>
  </w:style>
  <w:style w:type="paragraph" w:styleId="af0">
    <w:name w:val="annotation subject"/>
    <w:basedOn w:val="a8"/>
    <w:next w:val="a8"/>
    <w:link w:val="af"/>
    <w:uiPriority w:val="99"/>
    <w:semiHidden/>
    <w:unhideWhenUsed/>
    <w:rsid w:val="00172204"/>
    <w:rPr>
      <w:b/>
      <w:bCs/>
      <w:lang/>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rPr>
  </w:style>
  <w:style w:type="paragraph" w:styleId="af2">
    <w:name w:val="Balloon Text"/>
    <w:basedOn w:val="a"/>
    <w:link w:val="af1"/>
    <w:uiPriority w:val="99"/>
    <w:semiHidden/>
    <w:unhideWhenUsed/>
    <w:rsid w:val="00172204"/>
    <w:rPr>
      <w:rFonts w:ascii="Tahoma" w:hAnsi="Tahoma"/>
      <w:sz w:val="16"/>
      <w:szCs w:val="16"/>
      <w:lang/>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val="x-none" w:eastAsia="x-none"/>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val="x-none" w:eastAsia="x-none"/>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val="x-none" w:eastAsia="x-none"/>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val="x-none" w:eastAsia="x-none"/>
    </w:rPr>
  </w:style>
  <w:style w:type="paragraph" w:styleId="af0">
    <w:name w:val="annotation subject"/>
    <w:basedOn w:val="a8"/>
    <w:next w:val="a8"/>
    <w:link w:val="af"/>
    <w:uiPriority w:val="99"/>
    <w:semiHidden/>
    <w:unhideWhenUsed/>
    <w:rsid w:val="00172204"/>
    <w:rPr>
      <w:b/>
      <w:bCs/>
      <w:lang w:val="x-none" w:eastAsia="x-none"/>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val="x-none" w:eastAsia="x-none"/>
    </w:rPr>
  </w:style>
  <w:style w:type="paragraph" w:styleId="af2">
    <w:name w:val="Balloon Text"/>
    <w:basedOn w:val="a"/>
    <w:link w:val="af1"/>
    <w:uiPriority w:val="99"/>
    <w:semiHidden/>
    <w:unhideWhenUsed/>
    <w:rsid w:val="00172204"/>
    <w:rPr>
      <w:rFonts w:ascii="Tahoma" w:hAnsi="Tahoma"/>
      <w:sz w:val="16"/>
      <w:szCs w:val="16"/>
      <w:lang w:val="x-none" w:eastAsia="x-none"/>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F5E0046FE2118445C5097FA634265DDD547EB7B059F68A59DCA9E69724EA095B27EC0DF984238Z3c0K"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9" Type="http://schemas.openxmlformats.org/officeDocument/2006/relationships/hyperlink" Target="mailto:prigorodnyy.mfc@mail.ru"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yperlink" Target="mailto:kumakskoe.mfc@mail.ru" TargetMode="External"/><Relationship Id="rId42" Type="http://schemas.openxmlformats.org/officeDocument/2006/relationships/hyperlink" Target="mailto:troitsk.mfc@mail.ru" TargetMode="External"/><Relationship Id="rId47" Type="http://schemas.openxmlformats.org/officeDocument/2006/relationships/hyperlink" Target="http://www.gosuslugi.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7F5E0046FE2118445C5097FA634265DDD547EB7B059F68A59DCA9E69724EA095B27EC0DF984739Z3c2K"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A6E536BE3EC625B27793B34BFC6BAC813C152DE6299322C1B78EEB17A48CCF8480BE035FB5FBT0b7K" TargetMode="External"/><Relationship Id="rId33" Type="http://schemas.openxmlformats.org/officeDocument/2006/relationships/hyperlink" Target="mailto:druzhba.mfc@mail.ru" TargetMode="External"/><Relationship Id="rId38" Type="http://schemas.openxmlformats.org/officeDocument/2006/relationships/hyperlink" Target="mailto:pervomayskiy_mfc@mail.ru"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mailto:saratovka.mfc@mail.ru" TargetMode="External"/><Relationship Id="rId41" Type="http://schemas.openxmlformats.org/officeDocument/2006/relationships/hyperlink" Target="mailto:tamarutku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8188C12DC598D1A95CF4C4C51F21BB449C84A87B0DDDB862A2860BFDEDF7A21B91AAC52410qBB1N" TargetMode="External"/><Relationship Id="rId32" Type="http://schemas.openxmlformats.org/officeDocument/2006/relationships/hyperlink" Target="mailto:boevayagora.mfc@mail.ru" TargetMode="External"/><Relationship Id="rId37" Type="http://schemas.openxmlformats.org/officeDocument/2006/relationships/hyperlink" Target="mailto:perovka.mfc@mail.ru" TargetMode="External"/><Relationship Id="rId40" Type="http://schemas.openxmlformats.org/officeDocument/2006/relationships/hyperlink" Target="mailto:trudovoe.mfc@mail.ru"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47F5E0046FE2118445C5097FA634265DDD547EB7B059F68A59DCA9E69724EA095B27EC0DF984238Z3c0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mailto:burannoe.mfc@mail.ru" TargetMode="External"/><Relationship Id="rId36" Type="http://schemas.openxmlformats.org/officeDocument/2006/relationships/hyperlink" Target="mailto:mikhaylovka.mfc@mail.ru" TargetMode="External"/><Relationship Id="rId49" Type="http://schemas.openxmlformats.org/officeDocument/2006/relationships/hyperlink" Target="http://www.gosuslugi.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consultantplus://offline/ref=1DA3E51AE0180EC95543DCE6FD1FD774113BB293C9985922C80CA8C859F8AE379522880FB588FDEBK737E" TargetMode="External"/><Relationship Id="rId31" Type="http://schemas.openxmlformats.org/officeDocument/2006/relationships/hyperlink" Target="mailto:grigorevka.mfc@mail.ru" TargetMode="External"/><Relationship Id="rId44" Type="http://schemas.openxmlformats.org/officeDocument/2006/relationships/hyperlink" Target="mailto:vetlyanka.mfc@mail.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liletsk.ru" TargetMode="External"/><Relationship Id="rId14" Type="http://schemas.openxmlformats.org/officeDocument/2006/relationships/hyperlink" Target="consultantplus://offline/ref=C47F5E0046FE2118445C5097FA634265DDD547EB7B059F68A59DCA9E69724EA095B27EC0DF984739Z3c2K"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mailto:izobilnoe.mfc@mail.ru" TargetMode="External"/><Relationship Id="rId30" Type="http://schemas.openxmlformats.org/officeDocument/2006/relationships/hyperlink" Target="mailto:krasnomayakskiy.mfc@mail.ru" TargetMode="External"/><Relationship Id="rId35" Type="http://schemas.openxmlformats.org/officeDocument/2006/relationships/hyperlink" Target="mailto:linevka.mfc@mail.ru" TargetMode="External"/><Relationship Id="rId43" Type="http://schemas.openxmlformats.org/officeDocument/2006/relationships/hyperlink" Target="mailto:tsvillingskiy@mail.ru" TargetMode="External"/><Relationship Id="rId48" Type="http://schemas.openxmlformats.org/officeDocument/2006/relationships/hyperlink" Target="http://www.gosuslugi.ru" TargetMode="External"/><Relationship Id="rId8" Type="http://schemas.openxmlformats.org/officeDocument/2006/relationships/hyperlink" Target="http://soliletsk.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70C2-A199-42C2-91CF-5A1677B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Хайбулин</dc:creator>
  <cp:lastModifiedBy>-</cp:lastModifiedBy>
  <cp:revision>2</cp:revision>
  <cp:lastPrinted>2018-08-17T04:35:00Z</cp:lastPrinted>
  <dcterms:created xsi:type="dcterms:W3CDTF">2018-08-17T12:42:00Z</dcterms:created>
  <dcterms:modified xsi:type="dcterms:W3CDTF">2018-08-17T12:42:00Z</dcterms:modified>
</cp:coreProperties>
</file>